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6"/>
        <w:jc w:val="center"/>
        <w:outlineLvl w:val="0"/>
        <w:rPr>
          <w:rFonts w:hint="eastAsia" w:ascii="宋体" w:hAnsi="宋体" w:eastAsia="宋体"/>
          <w:b/>
          <w:bCs/>
          <w:sz w:val="32"/>
          <w:szCs w:val="32"/>
        </w:rPr>
      </w:pPr>
      <w:bookmarkStart w:id="0" w:name="_Toc531551311"/>
      <w:r>
        <w:rPr>
          <w:rFonts w:hint="eastAsia" w:ascii="宋体" w:hAnsi="宋体" w:eastAsia="宋体"/>
          <w:b/>
          <w:bCs/>
          <w:sz w:val="32"/>
          <w:szCs w:val="32"/>
        </w:rPr>
        <w:t>企业信息安全建设规划</w:t>
      </w:r>
      <w:bookmarkEnd w:id="0"/>
    </w:p>
    <w:p>
      <w:pPr>
        <w:pStyle w:val="11"/>
        <w:tabs>
          <w:tab w:val="right" w:leader="dot" w:pos="8296"/>
        </w:tabs>
        <w:rPr>
          <w:rFonts w:ascii="宋体" w:hAnsi="宋体" w:eastAsia="宋体"/>
          <w:b w:val="0"/>
          <w:bCs w:val="0"/>
          <w:caps w:val="0"/>
          <w:sz w:val="22"/>
          <w:szCs w:val="22"/>
        </w:rPr>
      </w:pPr>
      <w:r>
        <w:rPr>
          <w:rFonts w:ascii="宋体" w:hAnsi="宋体" w:eastAsia="宋体" w:cs="宋体"/>
          <w:kern w:val="0"/>
          <w:sz w:val="22"/>
          <w:szCs w:val="22"/>
        </w:rPr>
        <w:fldChar w:fldCharType="begin"/>
      </w:r>
      <w:r>
        <w:rPr>
          <w:rFonts w:ascii="宋体" w:hAnsi="宋体" w:eastAsia="宋体" w:cs="宋体"/>
          <w:kern w:val="0"/>
          <w:sz w:val="22"/>
          <w:szCs w:val="22"/>
        </w:rPr>
        <w:instrText xml:space="preserve"> TOC \o "1-6" \h \z \u </w:instrText>
      </w:r>
      <w:r>
        <w:rPr>
          <w:rFonts w:ascii="宋体" w:hAnsi="宋体" w:eastAsia="宋体" w:cs="宋体"/>
          <w:kern w:val="0"/>
          <w:sz w:val="22"/>
          <w:szCs w:val="22"/>
        </w:rPr>
        <w:fldChar w:fldCharType="separate"/>
      </w:r>
      <w:r>
        <w:fldChar w:fldCharType="begin"/>
      </w:r>
      <w:r>
        <w:instrText xml:space="preserve"> HYPERLINK \l "_Toc531551311" </w:instrText>
      </w:r>
      <w:r>
        <w:fldChar w:fldCharType="separate"/>
      </w:r>
      <w:r>
        <w:rPr>
          <w:rStyle w:val="20"/>
          <w:rFonts w:hint="eastAsia" w:ascii="宋体" w:hAnsi="宋体" w:eastAsia="宋体"/>
          <w:sz w:val="22"/>
          <w:szCs w:val="22"/>
        </w:rPr>
        <w:t>企业信息安全建设规划</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_Toc531551311 \h </w:instrText>
      </w:r>
      <w:r>
        <w:rPr>
          <w:rFonts w:ascii="宋体" w:hAnsi="宋体" w:eastAsia="宋体"/>
          <w:sz w:val="22"/>
          <w:szCs w:val="22"/>
        </w:rPr>
        <w:fldChar w:fldCharType="separate"/>
      </w:r>
      <w:r>
        <w:rPr>
          <w:rFonts w:ascii="宋体" w:hAnsi="宋体" w:eastAsia="宋体"/>
          <w:sz w:val="22"/>
          <w:szCs w:val="22"/>
        </w:rPr>
        <w:t>1</w:t>
      </w:r>
      <w:r>
        <w:rPr>
          <w:rFonts w:ascii="宋体" w:hAnsi="宋体" w:eastAsia="宋体"/>
          <w:sz w:val="22"/>
          <w:szCs w:val="22"/>
        </w:rPr>
        <w:fldChar w:fldCharType="end"/>
      </w:r>
      <w:r>
        <w:rPr>
          <w:rFonts w:ascii="宋体" w:hAnsi="宋体" w:eastAsia="宋体"/>
          <w:sz w:val="22"/>
          <w:szCs w:val="22"/>
        </w:rPr>
        <w:fldChar w:fldCharType="end"/>
      </w:r>
    </w:p>
    <w:p>
      <w:pPr>
        <w:pStyle w:val="14"/>
        <w:tabs>
          <w:tab w:val="left" w:pos="630"/>
          <w:tab w:val="right" w:leader="dot" w:pos="8296"/>
        </w:tabs>
        <w:rPr>
          <w:rFonts w:ascii="宋体" w:hAnsi="宋体" w:eastAsia="宋体"/>
          <w:b w:val="0"/>
          <w:bCs w:val="0"/>
          <w:sz w:val="22"/>
          <w:szCs w:val="22"/>
        </w:rPr>
      </w:pPr>
      <w:r>
        <w:fldChar w:fldCharType="begin"/>
      </w:r>
      <w:r>
        <w:instrText xml:space="preserve"> HYPERLINK \l "_Toc531551312" </w:instrText>
      </w:r>
      <w:r>
        <w:fldChar w:fldCharType="separate"/>
      </w:r>
      <w:r>
        <w:rPr>
          <w:rStyle w:val="20"/>
          <w:rFonts w:hint="eastAsia" w:ascii="宋体" w:hAnsi="宋体" w:eastAsia="宋体" w:cs="宋体"/>
          <w:kern w:val="0"/>
          <w:sz w:val="22"/>
          <w:szCs w:val="22"/>
        </w:rPr>
        <w:t>一、</w:t>
      </w:r>
      <w:r>
        <w:rPr>
          <w:rFonts w:ascii="宋体" w:hAnsi="宋体" w:eastAsia="宋体"/>
          <w:b w:val="0"/>
          <w:bCs w:val="0"/>
          <w:sz w:val="22"/>
          <w:szCs w:val="22"/>
        </w:rPr>
        <w:tab/>
      </w:r>
      <w:r>
        <w:rPr>
          <w:rStyle w:val="20"/>
          <w:rFonts w:hint="eastAsia" w:ascii="宋体" w:hAnsi="宋体" w:eastAsia="宋体" w:cs="宋体"/>
          <w:kern w:val="0"/>
          <w:sz w:val="22"/>
          <w:szCs w:val="22"/>
        </w:rPr>
        <w:t>设计思路</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_Toc531551312 \h </w:instrText>
      </w:r>
      <w:r>
        <w:rPr>
          <w:rFonts w:ascii="宋体" w:hAnsi="宋体" w:eastAsia="宋体"/>
          <w:sz w:val="22"/>
          <w:szCs w:val="22"/>
        </w:rPr>
        <w:fldChar w:fldCharType="separate"/>
      </w:r>
      <w:r>
        <w:rPr>
          <w:rFonts w:ascii="宋体" w:hAnsi="宋体" w:eastAsia="宋体"/>
          <w:sz w:val="22"/>
          <w:szCs w:val="22"/>
        </w:rPr>
        <w:t>2</w:t>
      </w:r>
      <w:r>
        <w:rPr>
          <w:rFonts w:ascii="宋体" w:hAnsi="宋体" w:eastAsia="宋体"/>
          <w:sz w:val="22"/>
          <w:szCs w:val="22"/>
        </w:rPr>
        <w:fldChar w:fldCharType="end"/>
      </w:r>
      <w:r>
        <w:rPr>
          <w:rFonts w:ascii="宋体" w:hAnsi="宋体" w:eastAsia="宋体"/>
          <w:sz w:val="22"/>
          <w:szCs w:val="22"/>
        </w:rPr>
        <w:fldChar w:fldCharType="end"/>
      </w:r>
    </w:p>
    <w:p>
      <w:pPr>
        <w:pStyle w:val="14"/>
        <w:tabs>
          <w:tab w:val="left" w:pos="630"/>
          <w:tab w:val="right" w:leader="dot" w:pos="8296"/>
        </w:tabs>
        <w:rPr>
          <w:rFonts w:ascii="宋体" w:hAnsi="宋体" w:eastAsia="宋体"/>
          <w:b w:val="0"/>
          <w:bCs w:val="0"/>
          <w:sz w:val="22"/>
          <w:szCs w:val="22"/>
        </w:rPr>
      </w:pPr>
      <w:r>
        <w:fldChar w:fldCharType="begin"/>
      </w:r>
      <w:r>
        <w:instrText xml:space="preserve"> HYPERLINK \l "_Toc531551313" </w:instrText>
      </w:r>
      <w:r>
        <w:fldChar w:fldCharType="separate"/>
      </w:r>
      <w:r>
        <w:rPr>
          <w:rStyle w:val="20"/>
          <w:rFonts w:hint="eastAsia" w:ascii="宋体" w:hAnsi="宋体" w:eastAsia="宋体" w:cs="宋体"/>
          <w:kern w:val="0"/>
          <w:sz w:val="22"/>
          <w:szCs w:val="22"/>
        </w:rPr>
        <w:t>二、</w:t>
      </w:r>
      <w:r>
        <w:rPr>
          <w:rFonts w:ascii="宋体" w:hAnsi="宋体" w:eastAsia="宋体"/>
          <w:b w:val="0"/>
          <w:bCs w:val="0"/>
          <w:sz w:val="22"/>
          <w:szCs w:val="22"/>
        </w:rPr>
        <w:tab/>
      </w:r>
      <w:r>
        <w:rPr>
          <w:rStyle w:val="20"/>
          <w:rFonts w:hint="eastAsia" w:ascii="宋体" w:hAnsi="宋体" w:eastAsia="宋体" w:cs="宋体"/>
          <w:kern w:val="0"/>
          <w:sz w:val="22"/>
          <w:szCs w:val="22"/>
        </w:rPr>
        <w:t>阶段规划实施</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_Toc531551313 \h </w:instrText>
      </w:r>
      <w:r>
        <w:rPr>
          <w:rFonts w:ascii="宋体" w:hAnsi="宋体" w:eastAsia="宋体"/>
          <w:sz w:val="22"/>
          <w:szCs w:val="22"/>
        </w:rPr>
        <w:fldChar w:fldCharType="separate"/>
      </w:r>
      <w:r>
        <w:rPr>
          <w:rFonts w:ascii="宋体" w:hAnsi="宋体" w:eastAsia="宋体"/>
          <w:sz w:val="22"/>
          <w:szCs w:val="22"/>
        </w:rPr>
        <w:t>3</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"_Toc531551314" </w:instrText>
      </w:r>
      <w:r>
        <w:fldChar w:fldCharType="separate"/>
      </w:r>
      <w:r>
        <w:rPr>
          <w:rStyle w:val="20"/>
          <w:rFonts w:ascii="宋体" w:hAnsi="宋体" w:eastAsia="宋体" w:cs="宋体"/>
          <w:b/>
          <w:bCs/>
          <w:kern w:val="0"/>
          <w:sz w:val="22"/>
          <w:szCs w:val="22"/>
        </w:rPr>
        <w:t>3.1 </w:t>
      </w:r>
      <w:r>
        <w:rPr>
          <w:rStyle w:val="20"/>
          <w:rFonts w:hint="eastAsia" w:ascii="宋体" w:hAnsi="宋体" w:eastAsia="宋体" w:cs="宋体"/>
          <w:b/>
          <w:bCs/>
          <w:kern w:val="0"/>
          <w:sz w:val="22"/>
          <w:szCs w:val="22"/>
        </w:rPr>
        <w:t>一期建设主要任务</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_Toc531551314 \h </w:instrText>
      </w:r>
      <w:r>
        <w:rPr>
          <w:rFonts w:ascii="宋体" w:hAnsi="宋体" w:eastAsia="宋体"/>
          <w:sz w:val="22"/>
          <w:szCs w:val="22"/>
        </w:rPr>
        <w:fldChar w:fldCharType="separate"/>
      </w:r>
      <w:r>
        <w:rPr>
          <w:rFonts w:ascii="宋体" w:hAnsi="宋体" w:eastAsia="宋体"/>
          <w:sz w:val="22"/>
          <w:szCs w:val="22"/>
        </w:rPr>
        <w:t>4</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"_Toc531551315" </w:instrText>
      </w:r>
      <w:r>
        <w:fldChar w:fldCharType="separate"/>
      </w:r>
      <w:r>
        <w:rPr>
          <w:rStyle w:val="20"/>
          <w:rFonts w:ascii="宋体" w:hAnsi="宋体" w:eastAsia="宋体" w:cs="宋体"/>
          <w:b/>
          <w:bCs/>
          <w:kern w:val="0"/>
          <w:sz w:val="22"/>
          <w:szCs w:val="22"/>
        </w:rPr>
        <w:t>3.2 </w:t>
      </w:r>
      <w:r>
        <w:rPr>
          <w:rStyle w:val="20"/>
          <w:rFonts w:hint="eastAsia" w:ascii="宋体" w:hAnsi="宋体" w:eastAsia="宋体" w:cs="宋体"/>
          <w:b/>
          <w:bCs/>
          <w:kern w:val="0"/>
          <w:sz w:val="22"/>
          <w:szCs w:val="22"/>
        </w:rPr>
        <w:t>二期建设主要任务</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_Toc531551315 \h </w:instrText>
      </w:r>
      <w:r>
        <w:rPr>
          <w:rFonts w:ascii="宋体" w:hAnsi="宋体" w:eastAsia="宋体"/>
          <w:sz w:val="22"/>
          <w:szCs w:val="22"/>
        </w:rPr>
        <w:fldChar w:fldCharType="separate"/>
      </w:r>
      <w:r>
        <w:rPr>
          <w:rFonts w:ascii="宋体" w:hAnsi="宋体" w:eastAsia="宋体"/>
          <w:sz w:val="22"/>
          <w:szCs w:val="22"/>
        </w:rPr>
        <w:t>4</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"_Toc531551316" </w:instrText>
      </w:r>
      <w:r>
        <w:fldChar w:fldCharType="separate"/>
      </w:r>
      <w:r>
        <w:rPr>
          <w:rStyle w:val="20"/>
          <w:rFonts w:ascii="宋体" w:hAnsi="宋体" w:eastAsia="宋体" w:cs="宋体"/>
          <w:b/>
          <w:bCs/>
          <w:kern w:val="0"/>
          <w:sz w:val="22"/>
          <w:szCs w:val="22"/>
        </w:rPr>
        <w:t xml:space="preserve">3.3 </w:t>
      </w:r>
      <w:r>
        <w:rPr>
          <w:rStyle w:val="20"/>
          <w:rFonts w:hint="eastAsia" w:ascii="宋体" w:hAnsi="宋体" w:eastAsia="宋体" w:cs="宋体"/>
          <w:b/>
          <w:bCs/>
          <w:kern w:val="0"/>
          <w:sz w:val="22"/>
          <w:szCs w:val="22"/>
        </w:rPr>
        <w:t>三期建设主要任务</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_Toc531551316 \h </w:instrText>
      </w:r>
      <w:r>
        <w:rPr>
          <w:rFonts w:ascii="宋体" w:hAnsi="宋体" w:eastAsia="宋体"/>
          <w:sz w:val="22"/>
          <w:szCs w:val="22"/>
        </w:rPr>
        <w:fldChar w:fldCharType="separate"/>
      </w:r>
      <w:r>
        <w:rPr>
          <w:rFonts w:ascii="宋体" w:hAnsi="宋体" w:eastAsia="宋体"/>
          <w:sz w:val="22"/>
          <w:szCs w:val="22"/>
        </w:rPr>
        <w:t>5</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"_Toc531551317" </w:instrText>
      </w:r>
      <w:r>
        <w:fldChar w:fldCharType="separate"/>
      </w:r>
      <w:r>
        <w:rPr>
          <w:rStyle w:val="20"/>
          <w:rFonts w:ascii="宋体" w:hAnsi="宋体" w:eastAsia="宋体" w:cs="宋体"/>
          <w:b/>
          <w:bCs/>
          <w:kern w:val="0"/>
          <w:sz w:val="22"/>
          <w:szCs w:val="22"/>
        </w:rPr>
        <w:t xml:space="preserve">3.4 </w:t>
      </w:r>
      <w:r>
        <w:rPr>
          <w:rStyle w:val="20"/>
          <w:rFonts w:hint="eastAsia" w:ascii="宋体" w:hAnsi="宋体" w:eastAsia="宋体" w:cs="宋体"/>
          <w:b/>
          <w:bCs/>
          <w:kern w:val="0"/>
          <w:sz w:val="22"/>
          <w:szCs w:val="22"/>
        </w:rPr>
        <w:t>四期建设主要任务</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_Toc531551317 \h </w:instrText>
      </w:r>
      <w:r>
        <w:rPr>
          <w:rFonts w:ascii="宋体" w:hAnsi="宋体" w:eastAsia="宋体"/>
          <w:sz w:val="22"/>
          <w:szCs w:val="22"/>
        </w:rPr>
        <w:fldChar w:fldCharType="separate"/>
      </w:r>
      <w:r>
        <w:rPr>
          <w:rFonts w:ascii="宋体" w:hAnsi="宋体" w:eastAsia="宋体"/>
          <w:sz w:val="22"/>
          <w:szCs w:val="22"/>
        </w:rPr>
        <w:t>6</w:t>
      </w:r>
      <w:r>
        <w:rPr>
          <w:rFonts w:ascii="宋体" w:hAnsi="宋体" w:eastAsia="宋体"/>
          <w:sz w:val="22"/>
          <w:szCs w:val="22"/>
        </w:rPr>
        <w:fldChar w:fldCharType="end"/>
      </w:r>
      <w:r>
        <w:rPr>
          <w:rFonts w:ascii="宋体" w:hAnsi="宋体" w:eastAsia="宋体"/>
          <w:sz w:val="22"/>
          <w:szCs w:val="22"/>
        </w:rPr>
        <w:fldChar w:fldCharType="end"/>
      </w:r>
    </w:p>
    <w:p>
      <w:pPr>
        <w:pStyle w:val="14"/>
        <w:tabs>
          <w:tab w:val="left" w:pos="630"/>
          <w:tab w:val="right" w:leader="dot" w:pos="8296"/>
        </w:tabs>
        <w:rPr>
          <w:rFonts w:ascii="宋体" w:hAnsi="宋体" w:eastAsia="宋体"/>
          <w:b w:val="0"/>
          <w:bCs w:val="0"/>
          <w:sz w:val="22"/>
          <w:szCs w:val="22"/>
        </w:rPr>
      </w:pPr>
      <w:r>
        <w:fldChar w:fldCharType="begin"/>
      </w:r>
      <w:r>
        <w:instrText xml:space="preserve"> HYPERLINK \l "_Toc531551318" </w:instrText>
      </w:r>
      <w:r>
        <w:fldChar w:fldCharType="separate"/>
      </w:r>
      <w:r>
        <w:rPr>
          <w:rStyle w:val="20"/>
          <w:rFonts w:hint="eastAsia" w:ascii="宋体" w:hAnsi="宋体" w:eastAsia="宋体" w:cs="宋体"/>
          <w:kern w:val="0"/>
          <w:sz w:val="22"/>
          <w:szCs w:val="22"/>
        </w:rPr>
        <w:t>三、</w:t>
      </w:r>
      <w:r>
        <w:rPr>
          <w:rFonts w:ascii="宋体" w:hAnsi="宋体" w:eastAsia="宋体"/>
          <w:b w:val="0"/>
          <w:bCs w:val="0"/>
          <w:sz w:val="22"/>
          <w:szCs w:val="22"/>
        </w:rPr>
        <w:tab/>
      </w:r>
      <w:r>
        <w:rPr>
          <w:rStyle w:val="20"/>
          <w:rFonts w:hint="eastAsia" w:ascii="宋体" w:hAnsi="宋体" w:eastAsia="宋体" w:cs="宋体"/>
          <w:kern w:val="0"/>
          <w:sz w:val="22"/>
          <w:szCs w:val="22"/>
        </w:rPr>
        <w:t>规划内容</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_Toc531551318 \h </w:instrText>
      </w:r>
      <w:r>
        <w:rPr>
          <w:rFonts w:ascii="宋体" w:hAnsi="宋体" w:eastAsia="宋体"/>
          <w:sz w:val="22"/>
          <w:szCs w:val="22"/>
        </w:rPr>
        <w:fldChar w:fldCharType="separate"/>
      </w:r>
      <w:r>
        <w:rPr>
          <w:rFonts w:ascii="宋体" w:hAnsi="宋体" w:eastAsia="宋体"/>
          <w:sz w:val="22"/>
          <w:szCs w:val="22"/>
        </w:rPr>
        <w:t>7</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"_Toc531551319" </w:instrText>
      </w:r>
      <w:r>
        <w:fldChar w:fldCharType="separate"/>
      </w:r>
      <w:r>
        <w:rPr>
          <w:rStyle w:val="20"/>
          <w:rFonts w:ascii="宋体" w:hAnsi="宋体" w:eastAsia="宋体" w:cs="宋体"/>
          <w:b/>
          <w:bCs/>
          <w:kern w:val="0"/>
          <w:sz w:val="22"/>
          <w:szCs w:val="22"/>
        </w:rPr>
        <w:t xml:space="preserve">4.1  </w:t>
      </w:r>
      <w:r>
        <w:rPr>
          <w:rStyle w:val="20"/>
          <w:rFonts w:hint="eastAsia" w:ascii="宋体" w:hAnsi="宋体" w:eastAsia="宋体" w:cs="宋体"/>
          <w:b/>
          <w:bCs/>
          <w:kern w:val="0"/>
          <w:sz w:val="22"/>
          <w:szCs w:val="22"/>
        </w:rPr>
        <w:t>建设攻防实验平台</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_Toc531551319 \h </w:instrText>
      </w:r>
      <w:r>
        <w:rPr>
          <w:rFonts w:ascii="宋体" w:hAnsi="宋体" w:eastAsia="宋体"/>
          <w:sz w:val="22"/>
          <w:szCs w:val="22"/>
        </w:rPr>
        <w:fldChar w:fldCharType="separate"/>
      </w:r>
      <w:r>
        <w:rPr>
          <w:rFonts w:ascii="宋体" w:hAnsi="宋体" w:eastAsia="宋体"/>
          <w:sz w:val="22"/>
          <w:szCs w:val="22"/>
        </w:rPr>
        <w:t>7</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"_Toc531551320" </w:instrText>
      </w:r>
      <w:r>
        <w:fldChar w:fldCharType="separate"/>
      </w:r>
      <w:r>
        <w:rPr>
          <w:rStyle w:val="20"/>
          <w:rFonts w:ascii="宋体" w:hAnsi="宋体" w:eastAsia="宋体" w:cs="宋体"/>
          <w:b/>
          <w:bCs/>
          <w:kern w:val="0"/>
          <w:sz w:val="22"/>
          <w:szCs w:val="22"/>
        </w:rPr>
        <w:t xml:space="preserve">4.2  </w:t>
      </w:r>
      <w:r>
        <w:rPr>
          <w:rStyle w:val="20"/>
          <w:rFonts w:hint="eastAsia" w:ascii="宋体" w:hAnsi="宋体" w:eastAsia="宋体" w:cs="宋体"/>
          <w:b/>
          <w:bCs/>
          <w:kern w:val="0"/>
          <w:sz w:val="22"/>
          <w:szCs w:val="22"/>
        </w:rPr>
        <w:t>安全评估与加固</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_Toc531551320 \h </w:instrText>
      </w:r>
      <w:r>
        <w:rPr>
          <w:rFonts w:ascii="宋体" w:hAnsi="宋体" w:eastAsia="宋体"/>
          <w:sz w:val="22"/>
          <w:szCs w:val="22"/>
        </w:rPr>
        <w:fldChar w:fldCharType="separate"/>
      </w:r>
      <w:r>
        <w:rPr>
          <w:rFonts w:ascii="宋体" w:hAnsi="宋体" w:eastAsia="宋体"/>
          <w:sz w:val="22"/>
          <w:szCs w:val="22"/>
        </w:rPr>
        <w:t>9</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"_Toc531551321" </w:instrText>
      </w:r>
      <w:r>
        <w:fldChar w:fldCharType="separate"/>
      </w:r>
      <w:r>
        <w:rPr>
          <w:rStyle w:val="20"/>
          <w:rFonts w:ascii="宋体" w:hAnsi="宋体" w:eastAsia="宋体"/>
          <w:sz w:val="22"/>
          <w:szCs w:val="22"/>
        </w:rPr>
        <w:t xml:space="preserve">4.2.1  </w:t>
      </w:r>
      <w:r>
        <w:rPr>
          <w:rStyle w:val="20"/>
          <w:rFonts w:hint="eastAsia" w:ascii="宋体" w:hAnsi="宋体" w:eastAsia="宋体"/>
          <w:sz w:val="22"/>
          <w:szCs w:val="22"/>
        </w:rPr>
        <w:t>主机安全评估与加固</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_Toc531551321 \h </w:instrText>
      </w:r>
      <w:r>
        <w:rPr>
          <w:rFonts w:ascii="宋体" w:hAnsi="宋体" w:eastAsia="宋体"/>
          <w:sz w:val="22"/>
          <w:szCs w:val="22"/>
        </w:rPr>
        <w:fldChar w:fldCharType="separate"/>
      </w:r>
      <w:r>
        <w:rPr>
          <w:rFonts w:ascii="宋体" w:hAnsi="宋体" w:eastAsia="宋体"/>
          <w:sz w:val="22"/>
          <w:szCs w:val="22"/>
        </w:rPr>
        <w:t>9</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"_Toc531551322" </w:instrText>
      </w:r>
      <w:r>
        <w:fldChar w:fldCharType="separate"/>
      </w:r>
      <w:r>
        <w:rPr>
          <w:rStyle w:val="20"/>
          <w:rFonts w:ascii="宋体" w:hAnsi="宋体" w:eastAsia="宋体"/>
          <w:sz w:val="22"/>
          <w:szCs w:val="22"/>
        </w:rPr>
        <w:t>4.2.2 </w:t>
      </w:r>
      <w:r>
        <w:rPr>
          <w:rStyle w:val="20"/>
          <w:rFonts w:hint="eastAsia" w:ascii="宋体" w:hAnsi="宋体" w:eastAsia="宋体"/>
          <w:sz w:val="22"/>
          <w:szCs w:val="22"/>
        </w:rPr>
        <w:t>应用安全评估与加固</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_Toc531551322 \h </w:instrText>
      </w:r>
      <w:r>
        <w:rPr>
          <w:rFonts w:ascii="宋体" w:hAnsi="宋体" w:eastAsia="宋体"/>
          <w:sz w:val="22"/>
          <w:szCs w:val="22"/>
        </w:rPr>
        <w:fldChar w:fldCharType="separate"/>
      </w:r>
      <w:r>
        <w:rPr>
          <w:rFonts w:ascii="宋体" w:hAnsi="宋体" w:eastAsia="宋体"/>
          <w:sz w:val="22"/>
          <w:szCs w:val="22"/>
        </w:rPr>
        <w:t>10</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"_Toc531551323" </w:instrText>
      </w:r>
      <w:r>
        <w:fldChar w:fldCharType="separate"/>
      </w:r>
      <w:r>
        <w:rPr>
          <w:rStyle w:val="20"/>
          <w:rFonts w:ascii="宋体" w:hAnsi="宋体" w:eastAsia="宋体"/>
          <w:sz w:val="22"/>
          <w:szCs w:val="22"/>
        </w:rPr>
        <w:t>4.2.3 </w:t>
      </w:r>
      <w:r>
        <w:rPr>
          <w:rStyle w:val="20"/>
          <w:rFonts w:hint="eastAsia" w:ascii="宋体" w:hAnsi="宋体" w:eastAsia="宋体"/>
          <w:sz w:val="22"/>
          <w:szCs w:val="22"/>
        </w:rPr>
        <w:t>网络安全评估与加固</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_Toc531551323 \h </w:instrText>
      </w:r>
      <w:r>
        <w:rPr>
          <w:rFonts w:ascii="宋体" w:hAnsi="宋体" w:eastAsia="宋体"/>
          <w:sz w:val="22"/>
          <w:szCs w:val="22"/>
        </w:rPr>
        <w:fldChar w:fldCharType="separate"/>
      </w:r>
      <w:r>
        <w:rPr>
          <w:rFonts w:ascii="宋体" w:hAnsi="宋体" w:eastAsia="宋体"/>
          <w:sz w:val="22"/>
          <w:szCs w:val="22"/>
        </w:rPr>
        <w:t>11</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"_Toc531551324" </w:instrText>
      </w:r>
      <w:r>
        <w:fldChar w:fldCharType="separate"/>
      </w:r>
      <w:r>
        <w:rPr>
          <w:rStyle w:val="20"/>
          <w:rFonts w:ascii="宋体" w:hAnsi="宋体" w:eastAsia="宋体" w:cs="宋体"/>
          <w:b/>
          <w:bCs/>
          <w:kern w:val="0"/>
          <w:sz w:val="22"/>
          <w:szCs w:val="22"/>
        </w:rPr>
        <w:t>4.3   </w:t>
      </w:r>
      <w:r>
        <w:rPr>
          <w:rStyle w:val="20"/>
          <w:rFonts w:hint="eastAsia" w:ascii="宋体" w:hAnsi="宋体" w:eastAsia="宋体" w:cs="宋体"/>
          <w:b/>
          <w:bCs/>
          <w:kern w:val="0"/>
          <w:sz w:val="22"/>
          <w:szCs w:val="22"/>
        </w:rPr>
        <w:t>渗透测试</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_Toc531551324 \h </w:instrText>
      </w:r>
      <w:r>
        <w:rPr>
          <w:rFonts w:ascii="宋体" w:hAnsi="宋体" w:eastAsia="宋体"/>
          <w:sz w:val="22"/>
          <w:szCs w:val="22"/>
        </w:rPr>
        <w:fldChar w:fldCharType="separate"/>
      </w:r>
      <w:r>
        <w:rPr>
          <w:rFonts w:ascii="宋体" w:hAnsi="宋体" w:eastAsia="宋体"/>
          <w:sz w:val="22"/>
          <w:szCs w:val="22"/>
        </w:rPr>
        <w:t>12</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"_Toc531551325" </w:instrText>
      </w:r>
      <w:r>
        <w:fldChar w:fldCharType="separate"/>
      </w:r>
      <w:r>
        <w:rPr>
          <w:rStyle w:val="20"/>
          <w:rFonts w:ascii="宋体" w:hAnsi="宋体" w:eastAsia="宋体"/>
          <w:sz w:val="22"/>
          <w:szCs w:val="22"/>
        </w:rPr>
        <w:t xml:space="preserve">4.3.1  </w:t>
      </w:r>
      <w:r>
        <w:rPr>
          <w:rStyle w:val="20"/>
          <w:rFonts w:hint="eastAsia" w:ascii="宋体" w:hAnsi="宋体" w:eastAsia="宋体"/>
          <w:sz w:val="22"/>
          <w:szCs w:val="22"/>
        </w:rPr>
        <w:t>渗透测试类别</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_Toc531551325 \h </w:instrText>
      </w:r>
      <w:r>
        <w:rPr>
          <w:rFonts w:ascii="宋体" w:hAnsi="宋体" w:eastAsia="宋体"/>
          <w:sz w:val="22"/>
          <w:szCs w:val="22"/>
        </w:rPr>
        <w:fldChar w:fldCharType="separate"/>
      </w:r>
      <w:r>
        <w:rPr>
          <w:rFonts w:ascii="宋体" w:hAnsi="宋体" w:eastAsia="宋体"/>
          <w:sz w:val="22"/>
          <w:szCs w:val="22"/>
        </w:rPr>
        <w:t>12</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"_Toc531551326" </w:instrText>
      </w:r>
      <w:r>
        <w:fldChar w:fldCharType="separate"/>
      </w:r>
      <w:r>
        <w:rPr>
          <w:rStyle w:val="20"/>
          <w:rFonts w:ascii="宋体" w:hAnsi="宋体" w:eastAsia="宋体"/>
          <w:sz w:val="22"/>
          <w:szCs w:val="22"/>
        </w:rPr>
        <w:t>4.3.2  WEB</w:t>
      </w:r>
      <w:r>
        <w:rPr>
          <w:rStyle w:val="20"/>
          <w:rFonts w:hint="eastAsia" w:ascii="宋体" w:hAnsi="宋体" w:eastAsia="宋体"/>
          <w:sz w:val="22"/>
          <w:szCs w:val="22"/>
        </w:rPr>
        <w:t>网站渗透测试</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_Toc531551326 \h </w:instrText>
      </w:r>
      <w:r>
        <w:rPr>
          <w:rFonts w:ascii="宋体" w:hAnsi="宋体" w:eastAsia="宋体"/>
          <w:sz w:val="22"/>
          <w:szCs w:val="22"/>
        </w:rPr>
        <w:fldChar w:fldCharType="separate"/>
      </w:r>
      <w:r>
        <w:rPr>
          <w:rFonts w:ascii="宋体" w:hAnsi="宋体" w:eastAsia="宋体"/>
          <w:sz w:val="22"/>
          <w:szCs w:val="22"/>
        </w:rPr>
        <w:t>13</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"_Toc531551327" </w:instrText>
      </w:r>
      <w:r>
        <w:fldChar w:fldCharType="separate"/>
      </w:r>
      <w:r>
        <w:rPr>
          <w:rStyle w:val="20"/>
          <w:rFonts w:ascii="宋体" w:hAnsi="宋体" w:eastAsia="宋体"/>
          <w:sz w:val="22"/>
          <w:szCs w:val="22"/>
        </w:rPr>
        <w:t xml:space="preserve">4.3.3  </w:t>
      </w:r>
      <w:r>
        <w:rPr>
          <w:rStyle w:val="20"/>
          <w:rFonts w:hint="eastAsia" w:ascii="宋体" w:hAnsi="宋体" w:eastAsia="宋体"/>
          <w:sz w:val="22"/>
          <w:szCs w:val="22"/>
        </w:rPr>
        <w:t>手机客户端渗透测试</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_Toc531551327 \h </w:instrText>
      </w:r>
      <w:r>
        <w:rPr>
          <w:rFonts w:ascii="宋体" w:hAnsi="宋体" w:eastAsia="宋体"/>
          <w:sz w:val="22"/>
          <w:szCs w:val="22"/>
        </w:rPr>
        <w:fldChar w:fldCharType="separate"/>
      </w:r>
      <w:r>
        <w:rPr>
          <w:rFonts w:ascii="宋体" w:hAnsi="宋体" w:eastAsia="宋体"/>
          <w:sz w:val="22"/>
          <w:szCs w:val="22"/>
        </w:rPr>
        <w:t>15</w:t>
      </w:r>
      <w:r>
        <w:rPr>
          <w:rFonts w:ascii="宋体" w:hAnsi="宋体" w:eastAsia="宋体"/>
          <w:sz w:val="22"/>
          <w:szCs w:val="22"/>
        </w:rPr>
        <w:fldChar w:fldCharType="end"/>
      </w:r>
      <w:r>
        <w:rPr>
          <w:rFonts w:ascii="宋体" w:hAnsi="宋体" w:eastAsia="宋体"/>
          <w:sz w:val="22"/>
          <w:szCs w:val="22"/>
        </w:rPr>
        <w:fldChar w:fldCharType="end"/>
      </w:r>
    </w:p>
    <w:p>
      <w:pPr>
        <w:pStyle w:val="7"/>
        <w:tabs>
          <w:tab w:val="right" w:leader="dot" w:pos="8296"/>
        </w:tabs>
        <w:rPr>
          <w:rFonts w:ascii="宋体" w:hAnsi="宋体" w:eastAsia="宋体"/>
          <w:sz w:val="22"/>
          <w:szCs w:val="22"/>
        </w:rPr>
      </w:pPr>
      <w:r>
        <w:fldChar w:fldCharType="begin"/>
      </w:r>
      <w:r>
        <w:instrText xml:space="preserve"> HYPERLINK \l "_Toc531551328" </w:instrText>
      </w:r>
      <w:r>
        <w:fldChar w:fldCharType="separate"/>
      </w:r>
      <w:r>
        <w:rPr>
          <w:rStyle w:val="20"/>
          <w:rFonts w:ascii="宋体" w:hAnsi="宋体" w:eastAsia="宋体"/>
          <w:sz w:val="22"/>
          <w:szCs w:val="22"/>
        </w:rPr>
        <w:t>4.3.3.1   </w:t>
      </w:r>
      <w:r>
        <w:rPr>
          <w:rStyle w:val="20"/>
          <w:rFonts w:hint="eastAsia" w:ascii="宋体" w:hAnsi="宋体" w:eastAsia="宋体"/>
          <w:sz w:val="22"/>
          <w:szCs w:val="22"/>
        </w:rPr>
        <w:t>渗透测试范围</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_Toc531551328 \h </w:instrText>
      </w:r>
      <w:r>
        <w:rPr>
          <w:rFonts w:ascii="宋体" w:hAnsi="宋体" w:eastAsia="宋体"/>
          <w:sz w:val="22"/>
          <w:szCs w:val="22"/>
        </w:rPr>
        <w:fldChar w:fldCharType="separate"/>
      </w:r>
      <w:r>
        <w:rPr>
          <w:rFonts w:ascii="宋体" w:hAnsi="宋体" w:eastAsia="宋体"/>
          <w:sz w:val="22"/>
          <w:szCs w:val="22"/>
        </w:rPr>
        <w:t>15</w:t>
      </w:r>
      <w:r>
        <w:rPr>
          <w:rFonts w:ascii="宋体" w:hAnsi="宋体" w:eastAsia="宋体"/>
          <w:sz w:val="22"/>
          <w:szCs w:val="22"/>
        </w:rPr>
        <w:fldChar w:fldCharType="end"/>
      </w:r>
      <w:r>
        <w:rPr>
          <w:rFonts w:ascii="宋体" w:hAnsi="宋体" w:eastAsia="宋体"/>
          <w:sz w:val="22"/>
          <w:szCs w:val="22"/>
        </w:rPr>
        <w:fldChar w:fldCharType="end"/>
      </w:r>
    </w:p>
    <w:p>
      <w:pPr>
        <w:pStyle w:val="7"/>
        <w:tabs>
          <w:tab w:val="right" w:leader="dot" w:pos="8296"/>
        </w:tabs>
        <w:rPr>
          <w:rFonts w:ascii="宋体" w:hAnsi="宋体" w:eastAsia="宋体"/>
          <w:sz w:val="22"/>
          <w:szCs w:val="22"/>
        </w:rPr>
      </w:pPr>
      <w:r>
        <w:fldChar w:fldCharType="begin"/>
      </w:r>
      <w:r>
        <w:instrText xml:space="preserve"> HYPERLINK \l "_Toc531551329" </w:instrText>
      </w:r>
      <w:r>
        <w:fldChar w:fldCharType="separate"/>
      </w:r>
      <w:r>
        <w:rPr>
          <w:rStyle w:val="20"/>
          <w:rFonts w:ascii="宋体" w:hAnsi="宋体" w:eastAsia="宋体"/>
          <w:sz w:val="22"/>
          <w:szCs w:val="22"/>
        </w:rPr>
        <w:t xml:space="preserve">4.3.3.1  </w:t>
      </w:r>
      <w:r>
        <w:rPr>
          <w:rStyle w:val="20"/>
          <w:rFonts w:hint="eastAsia" w:ascii="宋体" w:hAnsi="宋体" w:eastAsia="宋体"/>
          <w:sz w:val="22"/>
          <w:szCs w:val="22"/>
        </w:rPr>
        <w:t>渗透测试内容</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_Toc531551329 \h </w:instrText>
      </w:r>
      <w:r>
        <w:rPr>
          <w:rFonts w:ascii="宋体" w:hAnsi="宋体" w:eastAsia="宋体"/>
          <w:sz w:val="22"/>
          <w:szCs w:val="22"/>
        </w:rPr>
        <w:fldChar w:fldCharType="separate"/>
      </w:r>
      <w:r>
        <w:rPr>
          <w:rFonts w:ascii="宋体" w:hAnsi="宋体" w:eastAsia="宋体"/>
          <w:sz w:val="22"/>
          <w:szCs w:val="22"/>
        </w:rPr>
        <w:t>15</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"_Toc531551330" </w:instrText>
      </w:r>
      <w:r>
        <w:fldChar w:fldCharType="separate"/>
      </w:r>
      <w:r>
        <w:rPr>
          <w:rStyle w:val="20"/>
          <w:rFonts w:ascii="宋体" w:hAnsi="宋体" w:eastAsia="宋体" w:cs="宋体"/>
          <w:b/>
          <w:bCs/>
          <w:kern w:val="0"/>
          <w:sz w:val="22"/>
          <w:szCs w:val="22"/>
        </w:rPr>
        <w:t>4.4 </w:t>
      </w:r>
      <w:r>
        <w:rPr>
          <w:rStyle w:val="20"/>
          <w:rFonts w:hint="eastAsia" w:ascii="宋体" w:hAnsi="宋体" w:eastAsia="宋体" w:cs="宋体"/>
          <w:b/>
          <w:bCs/>
          <w:kern w:val="0"/>
          <w:sz w:val="22"/>
          <w:szCs w:val="22"/>
        </w:rPr>
        <w:t>敏感信息梳理</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_Toc531551330 \h </w:instrText>
      </w:r>
      <w:r>
        <w:rPr>
          <w:rFonts w:ascii="宋体" w:hAnsi="宋体" w:eastAsia="宋体"/>
          <w:sz w:val="22"/>
          <w:szCs w:val="22"/>
        </w:rPr>
        <w:fldChar w:fldCharType="separate"/>
      </w:r>
      <w:r>
        <w:rPr>
          <w:rFonts w:ascii="宋体" w:hAnsi="宋体" w:eastAsia="宋体"/>
          <w:sz w:val="22"/>
          <w:szCs w:val="22"/>
        </w:rPr>
        <w:t>16</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"_Toc531551331" </w:instrText>
      </w:r>
      <w:r>
        <w:fldChar w:fldCharType="separate"/>
      </w:r>
      <w:r>
        <w:rPr>
          <w:rStyle w:val="20"/>
          <w:rFonts w:ascii="宋体" w:hAnsi="宋体" w:eastAsia="宋体"/>
          <w:sz w:val="22"/>
          <w:szCs w:val="22"/>
        </w:rPr>
        <w:t xml:space="preserve">4.4.1  </w:t>
      </w:r>
      <w:r>
        <w:rPr>
          <w:rStyle w:val="20"/>
          <w:rFonts w:hint="eastAsia" w:ascii="宋体" w:hAnsi="宋体" w:eastAsia="宋体"/>
          <w:sz w:val="22"/>
          <w:szCs w:val="22"/>
        </w:rPr>
        <w:t>梳理目标</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_Toc531551331 \h </w:instrText>
      </w:r>
      <w:r>
        <w:rPr>
          <w:rFonts w:ascii="宋体" w:hAnsi="宋体" w:eastAsia="宋体"/>
          <w:sz w:val="22"/>
          <w:szCs w:val="22"/>
        </w:rPr>
        <w:fldChar w:fldCharType="separate"/>
      </w:r>
      <w:r>
        <w:rPr>
          <w:rFonts w:ascii="宋体" w:hAnsi="宋体" w:eastAsia="宋体"/>
          <w:sz w:val="22"/>
          <w:szCs w:val="22"/>
        </w:rPr>
        <w:t>16</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"_Toc531551332" </w:instrText>
      </w:r>
      <w:r>
        <w:fldChar w:fldCharType="separate"/>
      </w:r>
      <w:r>
        <w:rPr>
          <w:rStyle w:val="20"/>
          <w:rFonts w:ascii="宋体" w:hAnsi="宋体" w:eastAsia="宋体"/>
          <w:sz w:val="22"/>
          <w:szCs w:val="22"/>
        </w:rPr>
        <w:t xml:space="preserve">4.4.2  </w:t>
      </w:r>
      <w:r>
        <w:rPr>
          <w:rStyle w:val="20"/>
          <w:rFonts w:hint="eastAsia" w:ascii="宋体" w:hAnsi="宋体" w:eastAsia="宋体"/>
          <w:sz w:val="22"/>
          <w:szCs w:val="22"/>
        </w:rPr>
        <w:t>梳理对象</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_Toc531551332 \h </w:instrText>
      </w:r>
      <w:r>
        <w:rPr>
          <w:rFonts w:ascii="宋体" w:hAnsi="宋体" w:eastAsia="宋体"/>
          <w:sz w:val="22"/>
          <w:szCs w:val="22"/>
        </w:rPr>
        <w:fldChar w:fldCharType="separate"/>
      </w:r>
      <w:r>
        <w:rPr>
          <w:rFonts w:ascii="宋体" w:hAnsi="宋体" w:eastAsia="宋体"/>
          <w:sz w:val="22"/>
          <w:szCs w:val="22"/>
        </w:rPr>
        <w:t>17</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"_Toc531551333" </w:instrText>
      </w:r>
      <w:r>
        <w:fldChar w:fldCharType="separate"/>
      </w:r>
      <w:r>
        <w:rPr>
          <w:rStyle w:val="20"/>
          <w:rFonts w:ascii="宋体" w:hAnsi="宋体" w:eastAsia="宋体" w:cs="宋体"/>
          <w:b/>
          <w:bCs/>
          <w:kern w:val="0"/>
          <w:sz w:val="22"/>
          <w:szCs w:val="22"/>
        </w:rPr>
        <w:t xml:space="preserve">4.5  </w:t>
      </w:r>
      <w:r>
        <w:rPr>
          <w:rStyle w:val="20"/>
          <w:rFonts w:hint="eastAsia" w:ascii="宋体" w:hAnsi="宋体" w:eastAsia="宋体" w:cs="宋体"/>
          <w:b/>
          <w:bCs/>
          <w:kern w:val="0"/>
          <w:sz w:val="22"/>
          <w:szCs w:val="22"/>
        </w:rPr>
        <w:t>专项安全检查</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_Toc531551333 \h </w:instrText>
      </w:r>
      <w:r>
        <w:rPr>
          <w:rFonts w:ascii="宋体" w:hAnsi="宋体" w:eastAsia="宋体"/>
          <w:sz w:val="22"/>
          <w:szCs w:val="22"/>
        </w:rPr>
        <w:fldChar w:fldCharType="separate"/>
      </w:r>
      <w:r>
        <w:rPr>
          <w:rFonts w:ascii="宋体" w:hAnsi="宋体" w:eastAsia="宋体"/>
          <w:sz w:val="22"/>
          <w:szCs w:val="22"/>
        </w:rPr>
        <w:t>17</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"_Toc531551334" </w:instrText>
      </w:r>
      <w:r>
        <w:fldChar w:fldCharType="separate"/>
      </w:r>
      <w:r>
        <w:rPr>
          <w:rStyle w:val="20"/>
          <w:rFonts w:ascii="宋体" w:hAnsi="宋体" w:eastAsia="宋体"/>
          <w:sz w:val="22"/>
          <w:szCs w:val="22"/>
        </w:rPr>
        <w:t xml:space="preserve">4.5.1  </w:t>
      </w:r>
      <w:r>
        <w:rPr>
          <w:rStyle w:val="20"/>
          <w:rFonts w:hint="eastAsia" w:ascii="宋体" w:hAnsi="宋体" w:eastAsia="宋体"/>
          <w:sz w:val="22"/>
          <w:szCs w:val="22"/>
        </w:rPr>
        <w:t>弱口令检查</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_Toc531551334 \h </w:instrText>
      </w:r>
      <w:r>
        <w:rPr>
          <w:rFonts w:ascii="宋体" w:hAnsi="宋体" w:eastAsia="宋体"/>
          <w:sz w:val="22"/>
          <w:szCs w:val="22"/>
        </w:rPr>
        <w:fldChar w:fldCharType="separate"/>
      </w:r>
      <w:r>
        <w:rPr>
          <w:rFonts w:ascii="宋体" w:hAnsi="宋体" w:eastAsia="宋体"/>
          <w:sz w:val="22"/>
          <w:szCs w:val="22"/>
        </w:rPr>
        <w:t>18</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"_Toc531551335" </w:instrText>
      </w:r>
      <w:r>
        <w:fldChar w:fldCharType="separate"/>
      </w:r>
      <w:r>
        <w:rPr>
          <w:rStyle w:val="20"/>
          <w:rFonts w:ascii="宋体" w:hAnsi="宋体" w:eastAsia="宋体"/>
          <w:sz w:val="22"/>
          <w:szCs w:val="22"/>
        </w:rPr>
        <w:t xml:space="preserve">4.5.2  </w:t>
      </w:r>
      <w:r>
        <w:rPr>
          <w:rStyle w:val="20"/>
          <w:rFonts w:hint="eastAsia" w:ascii="宋体" w:hAnsi="宋体" w:eastAsia="宋体"/>
          <w:sz w:val="22"/>
          <w:szCs w:val="22"/>
        </w:rPr>
        <w:t>端口专项检查</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_Toc531551335 \h </w:instrText>
      </w:r>
      <w:r>
        <w:rPr>
          <w:rFonts w:ascii="宋体" w:hAnsi="宋体" w:eastAsia="宋体"/>
          <w:sz w:val="22"/>
          <w:szCs w:val="22"/>
        </w:rPr>
        <w:fldChar w:fldCharType="separate"/>
      </w:r>
      <w:r>
        <w:rPr>
          <w:rFonts w:ascii="宋体" w:hAnsi="宋体" w:eastAsia="宋体"/>
          <w:sz w:val="22"/>
          <w:szCs w:val="22"/>
        </w:rPr>
        <w:t>18</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"_Toc531551336" </w:instrText>
      </w:r>
      <w:r>
        <w:fldChar w:fldCharType="separate"/>
      </w:r>
      <w:r>
        <w:rPr>
          <w:rStyle w:val="20"/>
          <w:rFonts w:ascii="宋体" w:hAnsi="宋体" w:eastAsia="宋体"/>
          <w:sz w:val="22"/>
          <w:szCs w:val="22"/>
        </w:rPr>
        <w:t xml:space="preserve">4.5.3  </w:t>
      </w:r>
      <w:r>
        <w:rPr>
          <w:rStyle w:val="20"/>
          <w:rFonts w:hint="eastAsia" w:ascii="宋体" w:hAnsi="宋体" w:eastAsia="宋体"/>
          <w:sz w:val="22"/>
          <w:szCs w:val="22"/>
        </w:rPr>
        <w:t>重大漏洞专项检查</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_Toc531551336 \h </w:instrText>
      </w:r>
      <w:r>
        <w:rPr>
          <w:rFonts w:ascii="宋体" w:hAnsi="宋体" w:eastAsia="宋体"/>
          <w:sz w:val="22"/>
          <w:szCs w:val="22"/>
        </w:rPr>
        <w:fldChar w:fldCharType="separate"/>
      </w:r>
      <w:r>
        <w:rPr>
          <w:rFonts w:ascii="宋体" w:hAnsi="宋体" w:eastAsia="宋体"/>
          <w:sz w:val="22"/>
          <w:szCs w:val="22"/>
        </w:rPr>
        <w:t>18</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"_Toc531551337" </w:instrText>
      </w:r>
      <w:r>
        <w:fldChar w:fldCharType="separate"/>
      </w:r>
      <w:r>
        <w:rPr>
          <w:rStyle w:val="20"/>
          <w:rFonts w:ascii="宋体" w:hAnsi="宋体" w:eastAsia="宋体" w:cs="宋体"/>
          <w:b/>
          <w:bCs/>
          <w:kern w:val="0"/>
          <w:sz w:val="22"/>
          <w:szCs w:val="22"/>
        </w:rPr>
        <w:t xml:space="preserve">4.6  </w:t>
      </w:r>
      <w:r>
        <w:rPr>
          <w:rStyle w:val="20"/>
          <w:rFonts w:hint="eastAsia" w:ascii="宋体" w:hAnsi="宋体" w:eastAsia="宋体" w:cs="宋体"/>
          <w:b/>
          <w:bCs/>
          <w:kern w:val="0"/>
          <w:sz w:val="22"/>
          <w:szCs w:val="22"/>
        </w:rPr>
        <w:t>终端安全管理</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_Toc531551337 \h </w:instrText>
      </w:r>
      <w:r>
        <w:rPr>
          <w:rFonts w:ascii="宋体" w:hAnsi="宋体" w:eastAsia="宋体"/>
          <w:sz w:val="22"/>
          <w:szCs w:val="22"/>
        </w:rPr>
        <w:fldChar w:fldCharType="separate"/>
      </w:r>
      <w:r>
        <w:rPr>
          <w:rFonts w:ascii="宋体" w:hAnsi="宋体" w:eastAsia="宋体"/>
          <w:sz w:val="22"/>
          <w:szCs w:val="22"/>
        </w:rPr>
        <w:t>18</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"_Toc531551338" </w:instrText>
      </w:r>
      <w:r>
        <w:fldChar w:fldCharType="separate"/>
      </w:r>
      <w:r>
        <w:rPr>
          <w:rStyle w:val="20"/>
          <w:rFonts w:ascii="宋体" w:hAnsi="宋体" w:eastAsia="宋体"/>
          <w:sz w:val="22"/>
          <w:szCs w:val="22"/>
        </w:rPr>
        <w:t xml:space="preserve">4.6.1  </w:t>
      </w:r>
      <w:r>
        <w:rPr>
          <w:rStyle w:val="20"/>
          <w:rFonts w:hint="eastAsia" w:ascii="宋体" w:hAnsi="宋体" w:eastAsia="宋体"/>
          <w:sz w:val="22"/>
          <w:szCs w:val="22"/>
        </w:rPr>
        <w:t>终端安全目标</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_Toc531551338 \h </w:instrText>
      </w:r>
      <w:r>
        <w:rPr>
          <w:rFonts w:ascii="宋体" w:hAnsi="宋体" w:eastAsia="宋体"/>
          <w:sz w:val="22"/>
          <w:szCs w:val="22"/>
        </w:rPr>
        <w:fldChar w:fldCharType="separate"/>
      </w:r>
      <w:r>
        <w:rPr>
          <w:rFonts w:ascii="宋体" w:hAnsi="宋体" w:eastAsia="宋体"/>
          <w:sz w:val="22"/>
          <w:szCs w:val="22"/>
        </w:rPr>
        <w:t>18</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"_Toc531551339" </w:instrText>
      </w:r>
      <w:r>
        <w:fldChar w:fldCharType="separate"/>
      </w:r>
      <w:r>
        <w:rPr>
          <w:rStyle w:val="20"/>
          <w:rFonts w:ascii="宋体" w:hAnsi="宋体" w:eastAsia="宋体"/>
          <w:sz w:val="22"/>
          <w:szCs w:val="22"/>
        </w:rPr>
        <w:t xml:space="preserve">4.6.2  </w:t>
      </w:r>
      <w:r>
        <w:rPr>
          <w:rStyle w:val="20"/>
          <w:rFonts w:hint="eastAsia" w:ascii="宋体" w:hAnsi="宋体" w:eastAsia="宋体"/>
          <w:sz w:val="22"/>
          <w:szCs w:val="22"/>
        </w:rPr>
        <w:t>终端安全规划</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_Toc531551339 \h </w:instrText>
      </w:r>
      <w:r>
        <w:rPr>
          <w:rFonts w:ascii="宋体" w:hAnsi="宋体" w:eastAsia="宋体"/>
          <w:sz w:val="22"/>
          <w:szCs w:val="22"/>
        </w:rPr>
        <w:fldChar w:fldCharType="separate"/>
      </w:r>
      <w:r>
        <w:rPr>
          <w:rFonts w:ascii="宋体" w:hAnsi="宋体" w:eastAsia="宋体"/>
          <w:sz w:val="22"/>
          <w:szCs w:val="22"/>
        </w:rPr>
        <w:t>18</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"_Toc531551340" </w:instrText>
      </w:r>
      <w:r>
        <w:fldChar w:fldCharType="separate"/>
      </w:r>
      <w:r>
        <w:rPr>
          <w:rStyle w:val="20"/>
          <w:rFonts w:ascii="宋体" w:hAnsi="宋体" w:eastAsia="宋体" w:cs="宋体"/>
          <w:b/>
          <w:bCs/>
          <w:kern w:val="0"/>
          <w:sz w:val="22"/>
          <w:szCs w:val="22"/>
        </w:rPr>
        <w:t xml:space="preserve">4.7 </w:t>
      </w:r>
      <w:r>
        <w:rPr>
          <w:rStyle w:val="20"/>
          <w:rFonts w:hint="eastAsia" w:ascii="宋体" w:hAnsi="宋体" w:eastAsia="宋体" w:cs="宋体"/>
          <w:b/>
          <w:bCs/>
          <w:kern w:val="0"/>
          <w:sz w:val="22"/>
          <w:szCs w:val="22"/>
        </w:rPr>
        <w:t>网络安全域划分</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_Toc531551340 \h </w:instrText>
      </w:r>
      <w:r>
        <w:rPr>
          <w:rFonts w:ascii="宋体" w:hAnsi="宋体" w:eastAsia="宋体"/>
          <w:sz w:val="22"/>
          <w:szCs w:val="22"/>
        </w:rPr>
        <w:fldChar w:fldCharType="separate"/>
      </w:r>
      <w:r>
        <w:rPr>
          <w:rFonts w:ascii="宋体" w:hAnsi="宋体" w:eastAsia="宋体"/>
          <w:sz w:val="22"/>
          <w:szCs w:val="22"/>
        </w:rPr>
        <w:t>19</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"_Toc531551341" </w:instrText>
      </w:r>
      <w:r>
        <w:fldChar w:fldCharType="separate"/>
      </w:r>
      <w:r>
        <w:rPr>
          <w:rStyle w:val="20"/>
          <w:rFonts w:ascii="宋体" w:hAnsi="宋体" w:eastAsia="宋体"/>
          <w:sz w:val="22"/>
          <w:szCs w:val="22"/>
        </w:rPr>
        <w:t xml:space="preserve">4.7.1  </w:t>
      </w:r>
      <w:r>
        <w:rPr>
          <w:rStyle w:val="20"/>
          <w:rFonts w:hint="eastAsia" w:ascii="宋体" w:hAnsi="宋体" w:eastAsia="宋体"/>
          <w:sz w:val="22"/>
          <w:szCs w:val="22"/>
        </w:rPr>
        <w:t>安全域划分目标</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_Toc531551341 \h </w:instrText>
      </w:r>
      <w:r>
        <w:rPr>
          <w:rFonts w:ascii="宋体" w:hAnsi="宋体" w:eastAsia="宋体"/>
          <w:sz w:val="22"/>
          <w:szCs w:val="22"/>
        </w:rPr>
        <w:fldChar w:fldCharType="separate"/>
      </w:r>
      <w:r>
        <w:rPr>
          <w:rFonts w:ascii="宋体" w:hAnsi="宋体" w:eastAsia="宋体"/>
          <w:sz w:val="22"/>
          <w:szCs w:val="22"/>
        </w:rPr>
        <w:t>19</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"_Toc531551342" </w:instrText>
      </w:r>
      <w:r>
        <w:fldChar w:fldCharType="separate"/>
      </w:r>
      <w:r>
        <w:rPr>
          <w:rStyle w:val="20"/>
          <w:rFonts w:ascii="宋体" w:hAnsi="宋体" w:eastAsia="宋体"/>
          <w:sz w:val="22"/>
          <w:szCs w:val="22"/>
        </w:rPr>
        <w:t xml:space="preserve">4.7.2  </w:t>
      </w:r>
      <w:r>
        <w:rPr>
          <w:rStyle w:val="20"/>
          <w:rFonts w:hint="eastAsia" w:ascii="宋体" w:hAnsi="宋体" w:eastAsia="宋体"/>
          <w:sz w:val="22"/>
          <w:szCs w:val="22"/>
        </w:rPr>
        <w:t>安全域划分及设计思路</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_Toc531551342 \h </w:instrText>
      </w:r>
      <w:r>
        <w:rPr>
          <w:rFonts w:ascii="宋体" w:hAnsi="宋体" w:eastAsia="宋体"/>
          <w:sz w:val="22"/>
          <w:szCs w:val="22"/>
        </w:rPr>
        <w:fldChar w:fldCharType="separate"/>
      </w:r>
      <w:r>
        <w:rPr>
          <w:rFonts w:ascii="宋体" w:hAnsi="宋体" w:eastAsia="宋体"/>
          <w:sz w:val="22"/>
          <w:szCs w:val="22"/>
        </w:rPr>
        <w:t>20</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"_Toc531551343" </w:instrText>
      </w:r>
      <w:r>
        <w:fldChar w:fldCharType="separate"/>
      </w:r>
      <w:r>
        <w:rPr>
          <w:rStyle w:val="20"/>
          <w:rFonts w:ascii="宋体" w:hAnsi="宋体" w:eastAsia="宋体"/>
          <w:sz w:val="22"/>
          <w:szCs w:val="22"/>
        </w:rPr>
        <w:t xml:space="preserve">4.7.3  </w:t>
      </w:r>
      <w:r>
        <w:rPr>
          <w:rStyle w:val="20"/>
          <w:rFonts w:hint="eastAsia" w:ascii="宋体" w:hAnsi="宋体" w:eastAsia="宋体"/>
          <w:sz w:val="22"/>
          <w:szCs w:val="22"/>
        </w:rPr>
        <w:t>网络结构分析</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_Toc531551343 \h </w:instrText>
      </w:r>
      <w:r>
        <w:rPr>
          <w:rFonts w:ascii="宋体" w:hAnsi="宋体" w:eastAsia="宋体"/>
          <w:sz w:val="22"/>
          <w:szCs w:val="22"/>
        </w:rPr>
        <w:fldChar w:fldCharType="separate"/>
      </w:r>
      <w:r>
        <w:rPr>
          <w:rFonts w:ascii="宋体" w:hAnsi="宋体" w:eastAsia="宋体"/>
          <w:sz w:val="22"/>
          <w:szCs w:val="22"/>
        </w:rPr>
        <w:t>21</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"_Toc531551344" </w:instrText>
      </w:r>
      <w:r>
        <w:fldChar w:fldCharType="separate"/>
      </w:r>
      <w:r>
        <w:rPr>
          <w:rStyle w:val="20"/>
          <w:rFonts w:ascii="宋体" w:hAnsi="宋体" w:eastAsia="宋体"/>
          <w:sz w:val="22"/>
          <w:szCs w:val="22"/>
        </w:rPr>
        <w:t xml:space="preserve">4.7.4  </w:t>
      </w:r>
      <w:r>
        <w:rPr>
          <w:rStyle w:val="20"/>
          <w:rFonts w:hint="eastAsia" w:ascii="宋体" w:hAnsi="宋体" w:eastAsia="宋体"/>
          <w:sz w:val="22"/>
          <w:szCs w:val="22"/>
        </w:rPr>
        <w:t>平台数据流分析</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_Toc531551344 \h </w:instrText>
      </w:r>
      <w:r>
        <w:rPr>
          <w:rFonts w:ascii="宋体" w:hAnsi="宋体" w:eastAsia="宋体"/>
          <w:sz w:val="22"/>
          <w:szCs w:val="22"/>
        </w:rPr>
        <w:fldChar w:fldCharType="separate"/>
      </w:r>
      <w:r>
        <w:rPr>
          <w:rFonts w:ascii="宋体" w:hAnsi="宋体" w:eastAsia="宋体"/>
          <w:sz w:val="22"/>
          <w:szCs w:val="22"/>
        </w:rPr>
        <w:t>21</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"_Toc531551345" </w:instrText>
      </w:r>
      <w:r>
        <w:fldChar w:fldCharType="separate"/>
      </w:r>
      <w:r>
        <w:rPr>
          <w:rStyle w:val="20"/>
          <w:rFonts w:ascii="宋体" w:hAnsi="宋体" w:eastAsia="宋体"/>
          <w:sz w:val="22"/>
          <w:szCs w:val="22"/>
        </w:rPr>
        <w:t xml:space="preserve">4.7.5  </w:t>
      </w:r>
      <w:r>
        <w:rPr>
          <w:rStyle w:val="20"/>
          <w:rFonts w:hint="eastAsia" w:ascii="宋体" w:hAnsi="宋体" w:eastAsia="宋体"/>
          <w:sz w:val="22"/>
          <w:szCs w:val="22"/>
        </w:rPr>
        <w:t>网络优化和边界整合</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_Toc531551345 \h </w:instrText>
      </w:r>
      <w:r>
        <w:rPr>
          <w:rFonts w:ascii="宋体" w:hAnsi="宋体" w:eastAsia="宋体"/>
          <w:sz w:val="22"/>
          <w:szCs w:val="22"/>
        </w:rPr>
        <w:fldChar w:fldCharType="separate"/>
      </w:r>
      <w:r>
        <w:rPr>
          <w:rFonts w:ascii="宋体" w:hAnsi="宋体" w:eastAsia="宋体"/>
          <w:sz w:val="22"/>
          <w:szCs w:val="22"/>
        </w:rPr>
        <w:t>21</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"_Toc531551346" </w:instrText>
      </w:r>
      <w:r>
        <w:fldChar w:fldCharType="separate"/>
      </w:r>
      <w:r>
        <w:rPr>
          <w:rStyle w:val="20"/>
          <w:rFonts w:ascii="宋体" w:hAnsi="宋体" w:eastAsia="宋体" w:cs="宋体"/>
          <w:b/>
          <w:bCs/>
          <w:kern w:val="0"/>
          <w:sz w:val="22"/>
          <w:szCs w:val="22"/>
        </w:rPr>
        <w:t>4.8</w:t>
      </w:r>
      <w:r>
        <w:rPr>
          <w:rStyle w:val="20"/>
          <w:rFonts w:hint="eastAsia" w:ascii="宋体" w:hAnsi="宋体" w:eastAsia="宋体" w:cs="宋体"/>
          <w:b/>
          <w:bCs/>
          <w:kern w:val="0"/>
          <w:sz w:val="22"/>
          <w:szCs w:val="22"/>
        </w:rPr>
        <w:t>源代码安全审计</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_Toc531551346 \h </w:instrText>
      </w:r>
      <w:r>
        <w:rPr>
          <w:rFonts w:ascii="宋体" w:hAnsi="宋体" w:eastAsia="宋体"/>
          <w:sz w:val="22"/>
          <w:szCs w:val="22"/>
        </w:rPr>
        <w:fldChar w:fldCharType="separate"/>
      </w:r>
      <w:r>
        <w:rPr>
          <w:rFonts w:ascii="宋体" w:hAnsi="宋体" w:eastAsia="宋体"/>
          <w:sz w:val="22"/>
          <w:szCs w:val="22"/>
        </w:rPr>
        <w:t>21</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"_Toc531551347" </w:instrText>
      </w:r>
      <w:r>
        <w:fldChar w:fldCharType="separate"/>
      </w:r>
      <w:r>
        <w:rPr>
          <w:rStyle w:val="20"/>
          <w:rFonts w:ascii="宋体" w:hAnsi="宋体" w:eastAsia="宋体"/>
          <w:sz w:val="22"/>
          <w:szCs w:val="22"/>
        </w:rPr>
        <w:t xml:space="preserve">4.8.1 </w:t>
      </w:r>
      <w:r>
        <w:rPr>
          <w:rStyle w:val="20"/>
          <w:rFonts w:hint="eastAsia" w:ascii="宋体" w:hAnsi="宋体" w:eastAsia="宋体"/>
          <w:sz w:val="22"/>
          <w:szCs w:val="22"/>
        </w:rPr>
        <w:t>代码安全审计综述</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_Toc531551347 \h </w:instrText>
      </w:r>
      <w:r>
        <w:rPr>
          <w:rFonts w:ascii="宋体" w:hAnsi="宋体" w:eastAsia="宋体"/>
          <w:sz w:val="22"/>
          <w:szCs w:val="22"/>
        </w:rPr>
        <w:fldChar w:fldCharType="separate"/>
      </w:r>
      <w:r>
        <w:rPr>
          <w:rFonts w:ascii="宋体" w:hAnsi="宋体" w:eastAsia="宋体"/>
          <w:sz w:val="22"/>
          <w:szCs w:val="22"/>
        </w:rPr>
        <w:t>21</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"_Toc531551348" </w:instrText>
      </w:r>
      <w:r>
        <w:fldChar w:fldCharType="separate"/>
      </w:r>
      <w:r>
        <w:rPr>
          <w:rStyle w:val="20"/>
          <w:rFonts w:ascii="宋体" w:hAnsi="宋体" w:eastAsia="宋体"/>
          <w:sz w:val="22"/>
          <w:szCs w:val="22"/>
        </w:rPr>
        <w:t xml:space="preserve">4.8.2  </w:t>
      </w:r>
      <w:r>
        <w:rPr>
          <w:rStyle w:val="20"/>
          <w:rFonts w:hint="eastAsia" w:ascii="宋体" w:hAnsi="宋体" w:eastAsia="宋体"/>
          <w:sz w:val="22"/>
          <w:szCs w:val="22"/>
        </w:rPr>
        <w:t>代码审计方法</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_Toc531551348 \h </w:instrText>
      </w:r>
      <w:r>
        <w:rPr>
          <w:rFonts w:ascii="宋体" w:hAnsi="宋体" w:eastAsia="宋体"/>
          <w:sz w:val="22"/>
          <w:szCs w:val="22"/>
        </w:rPr>
        <w:fldChar w:fldCharType="separate"/>
      </w:r>
      <w:r>
        <w:rPr>
          <w:rFonts w:ascii="宋体" w:hAnsi="宋体" w:eastAsia="宋体"/>
          <w:sz w:val="22"/>
          <w:szCs w:val="22"/>
        </w:rPr>
        <w:t>22</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"_Toc531551349" </w:instrText>
      </w:r>
      <w:r>
        <w:fldChar w:fldCharType="separate"/>
      </w:r>
      <w:r>
        <w:rPr>
          <w:rStyle w:val="20"/>
          <w:rFonts w:ascii="宋体" w:hAnsi="宋体" w:eastAsia="宋体"/>
          <w:sz w:val="22"/>
          <w:szCs w:val="22"/>
        </w:rPr>
        <w:t xml:space="preserve">4.8.3  </w:t>
      </w:r>
      <w:r>
        <w:rPr>
          <w:rStyle w:val="20"/>
          <w:rFonts w:hint="eastAsia" w:ascii="宋体" w:hAnsi="宋体" w:eastAsia="宋体"/>
          <w:sz w:val="22"/>
          <w:szCs w:val="22"/>
        </w:rPr>
        <w:t>代码审计内容</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_Toc531551349 \h </w:instrText>
      </w:r>
      <w:r>
        <w:rPr>
          <w:rFonts w:ascii="宋体" w:hAnsi="宋体" w:eastAsia="宋体"/>
          <w:sz w:val="22"/>
          <w:szCs w:val="22"/>
        </w:rPr>
        <w:fldChar w:fldCharType="separate"/>
      </w:r>
      <w:r>
        <w:rPr>
          <w:rFonts w:ascii="宋体" w:hAnsi="宋体" w:eastAsia="宋体"/>
          <w:sz w:val="22"/>
          <w:szCs w:val="22"/>
        </w:rPr>
        <w:t>22</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"_Toc531551350" </w:instrText>
      </w:r>
      <w:r>
        <w:fldChar w:fldCharType="separate"/>
      </w:r>
      <w:r>
        <w:rPr>
          <w:rStyle w:val="20"/>
          <w:rFonts w:ascii="宋体" w:hAnsi="宋体" w:eastAsia="宋体" w:cs="宋体"/>
          <w:b/>
          <w:bCs/>
          <w:kern w:val="0"/>
          <w:sz w:val="22"/>
          <w:szCs w:val="22"/>
        </w:rPr>
        <w:t xml:space="preserve">4.9  </w:t>
      </w:r>
      <w:r>
        <w:rPr>
          <w:rStyle w:val="20"/>
          <w:rFonts w:hint="eastAsia" w:ascii="宋体" w:hAnsi="宋体" w:eastAsia="宋体" w:cs="宋体"/>
          <w:b/>
          <w:bCs/>
          <w:kern w:val="0"/>
          <w:sz w:val="22"/>
          <w:szCs w:val="22"/>
        </w:rPr>
        <w:t>安全预警监控</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_Toc531551350 \h </w:instrText>
      </w:r>
      <w:r>
        <w:rPr>
          <w:rFonts w:ascii="宋体" w:hAnsi="宋体" w:eastAsia="宋体"/>
          <w:sz w:val="22"/>
          <w:szCs w:val="22"/>
        </w:rPr>
        <w:fldChar w:fldCharType="separate"/>
      </w:r>
      <w:r>
        <w:rPr>
          <w:rFonts w:ascii="宋体" w:hAnsi="宋体" w:eastAsia="宋体"/>
          <w:sz w:val="22"/>
          <w:szCs w:val="22"/>
        </w:rPr>
        <w:t>24</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"_Toc531551351" </w:instrText>
      </w:r>
      <w:r>
        <w:fldChar w:fldCharType="separate"/>
      </w:r>
      <w:r>
        <w:rPr>
          <w:rStyle w:val="20"/>
          <w:rFonts w:ascii="宋体" w:hAnsi="宋体" w:eastAsia="宋体"/>
          <w:sz w:val="22"/>
          <w:szCs w:val="22"/>
        </w:rPr>
        <w:t xml:space="preserve">4.9.1  </w:t>
      </w:r>
      <w:r>
        <w:rPr>
          <w:rStyle w:val="20"/>
          <w:rFonts w:hint="eastAsia" w:ascii="宋体" w:hAnsi="宋体" w:eastAsia="宋体"/>
          <w:sz w:val="22"/>
          <w:szCs w:val="22"/>
        </w:rPr>
        <w:t>内网实时监控</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_Toc531551351 \h </w:instrText>
      </w:r>
      <w:r>
        <w:rPr>
          <w:rFonts w:ascii="宋体" w:hAnsi="宋体" w:eastAsia="宋体"/>
          <w:sz w:val="22"/>
          <w:szCs w:val="22"/>
        </w:rPr>
        <w:fldChar w:fldCharType="separate"/>
      </w:r>
      <w:r>
        <w:rPr>
          <w:rFonts w:ascii="宋体" w:hAnsi="宋体" w:eastAsia="宋体"/>
          <w:sz w:val="22"/>
          <w:szCs w:val="22"/>
        </w:rPr>
        <w:t>24</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"_Toc531551352" </w:instrText>
      </w:r>
      <w:r>
        <w:fldChar w:fldCharType="separate"/>
      </w:r>
      <w:r>
        <w:rPr>
          <w:rStyle w:val="20"/>
          <w:rFonts w:ascii="宋体" w:hAnsi="宋体" w:eastAsia="宋体"/>
          <w:sz w:val="22"/>
          <w:szCs w:val="22"/>
        </w:rPr>
        <w:t xml:space="preserve">4.9.2  </w:t>
      </w:r>
      <w:r>
        <w:rPr>
          <w:rStyle w:val="20"/>
          <w:rFonts w:hint="eastAsia" w:ascii="宋体" w:hAnsi="宋体" w:eastAsia="宋体"/>
          <w:sz w:val="22"/>
          <w:szCs w:val="22"/>
        </w:rPr>
        <w:t>公网实时监控</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_Toc531551352 \h </w:instrText>
      </w:r>
      <w:r>
        <w:rPr>
          <w:rFonts w:ascii="宋体" w:hAnsi="宋体" w:eastAsia="宋体"/>
          <w:sz w:val="22"/>
          <w:szCs w:val="22"/>
        </w:rPr>
        <w:fldChar w:fldCharType="separate"/>
      </w:r>
      <w:r>
        <w:rPr>
          <w:rFonts w:ascii="宋体" w:hAnsi="宋体" w:eastAsia="宋体"/>
          <w:sz w:val="22"/>
          <w:szCs w:val="22"/>
        </w:rPr>
        <w:t>25</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"_Toc531551353" </w:instrText>
      </w:r>
      <w:r>
        <w:fldChar w:fldCharType="separate"/>
      </w:r>
      <w:r>
        <w:rPr>
          <w:rStyle w:val="20"/>
          <w:rFonts w:ascii="宋体" w:hAnsi="宋体" w:eastAsia="宋体"/>
          <w:sz w:val="22"/>
          <w:szCs w:val="22"/>
        </w:rPr>
        <w:t xml:space="preserve">4.9.3  </w:t>
      </w:r>
      <w:r>
        <w:rPr>
          <w:rStyle w:val="20"/>
          <w:rFonts w:hint="eastAsia" w:ascii="宋体" w:hAnsi="宋体" w:eastAsia="宋体"/>
          <w:sz w:val="22"/>
          <w:szCs w:val="22"/>
        </w:rPr>
        <w:t>每周安全预警</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_Toc531551353 \h </w:instrText>
      </w:r>
      <w:r>
        <w:rPr>
          <w:rFonts w:ascii="宋体" w:hAnsi="宋体" w:eastAsia="宋体"/>
          <w:sz w:val="22"/>
          <w:szCs w:val="22"/>
        </w:rPr>
        <w:fldChar w:fldCharType="separate"/>
      </w:r>
      <w:r>
        <w:rPr>
          <w:rFonts w:ascii="宋体" w:hAnsi="宋体" w:eastAsia="宋体"/>
          <w:sz w:val="22"/>
          <w:szCs w:val="22"/>
        </w:rPr>
        <w:t>25</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"_Toc531551354" </w:instrText>
      </w:r>
      <w:r>
        <w:fldChar w:fldCharType="separate"/>
      </w:r>
      <w:r>
        <w:rPr>
          <w:rStyle w:val="20"/>
          <w:rFonts w:ascii="宋体" w:hAnsi="宋体" w:eastAsia="宋体"/>
          <w:sz w:val="22"/>
          <w:szCs w:val="22"/>
        </w:rPr>
        <w:t xml:space="preserve">4.9.4  </w:t>
      </w:r>
      <w:r>
        <w:rPr>
          <w:rStyle w:val="20"/>
          <w:rFonts w:hint="eastAsia" w:ascii="宋体" w:hAnsi="宋体" w:eastAsia="宋体"/>
          <w:sz w:val="22"/>
          <w:szCs w:val="22"/>
        </w:rPr>
        <w:t>安全预警跟踪</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_Toc531551354 \h </w:instrText>
      </w:r>
      <w:r>
        <w:rPr>
          <w:rFonts w:ascii="宋体" w:hAnsi="宋体" w:eastAsia="宋体"/>
          <w:sz w:val="22"/>
          <w:szCs w:val="22"/>
        </w:rPr>
        <w:fldChar w:fldCharType="separate"/>
      </w:r>
      <w:r>
        <w:rPr>
          <w:rFonts w:ascii="宋体" w:hAnsi="宋体" w:eastAsia="宋体"/>
          <w:sz w:val="22"/>
          <w:szCs w:val="22"/>
        </w:rPr>
        <w:t>25</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"_Toc531551355" </w:instrText>
      </w:r>
      <w:r>
        <w:fldChar w:fldCharType="separate"/>
      </w:r>
      <w:r>
        <w:rPr>
          <w:rStyle w:val="20"/>
          <w:rFonts w:ascii="宋体" w:hAnsi="宋体" w:eastAsia="宋体" w:cs="宋体"/>
          <w:b/>
          <w:bCs/>
          <w:kern w:val="0"/>
          <w:sz w:val="22"/>
          <w:szCs w:val="22"/>
        </w:rPr>
        <w:t>4.10 </w:t>
      </w:r>
      <w:r>
        <w:rPr>
          <w:rStyle w:val="20"/>
          <w:rFonts w:hint="eastAsia" w:ascii="宋体" w:hAnsi="宋体" w:eastAsia="宋体" w:cs="宋体"/>
          <w:b/>
          <w:bCs/>
          <w:kern w:val="0"/>
          <w:sz w:val="22"/>
          <w:szCs w:val="22"/>
        </w:rPr>
        <w:t>安全应急保障</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_Toc531551355 \h </w:instrText>
      </w:r>
      <w:r>
        <w:rPr>
          <w:rFonts w:ascii="宋体" w:hAnsi="宋体" w:eastAsia="宋体"/>
          <w:sz w:val="22"/>
          <w:szCs w:val="22"/>
        </w:rPr>
        <w:fldChar w:fldCharType="separate"/>
      </w:r>
      <w:r>
        <w:rPr>
          <w:rFonts w:ascii="宋体" w:hAnsi="宋体" w:eastAsia="宋体"/>
          <w:sz w:val="22"/>
          <w:szCs w:val="22"/>
        </w:rPr>
        <w:t>25</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"_Toc531551356" </w:instrText>
      </w:r>
      <w:r>
        <w:fldChar w:fldCharType="separate"/>
      </w:r>
      <w:r>
        <w:rPr>
          <w:rStyle w:val="20"/>
          <w:rFonts w:ascii="宋体" w:hAnsi="宋体" w:eastAsia="宋体"/>
          <w:sz w:val="22"/>
          <w:szCs w:val="22"/>
        </w:rPr>
        <w:t xml:space="preserve">4.10.1  </w:t>
      </w:r>
      <w:r>
        <w:rPr>
          <w:rStyle w:val="20"/>
          <w:rFonts w:hint="eastAsia" w:ascii="宋体" w:hAnsi="宋体" w:eastAsia="宋体"/>
          <w:sz w:val="22"/>
          <w:szCs w:val="22"/>
        </w:rPr>
        <w:t>应急预案</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_Toc531551356 \h </w:instrText>
      </w:r>
      <w:r>
        <w:rPr>
          <w:rFonts w:ascii="宋体" w:hAnsi="宋体" w:eastAsia="宋体"/>
          <w:sz w:val="22"/>
          <w:szCs w:val="22"/>
        </w:rPr>
        <w:fldChar w:fldCharType="separate"/>
      </w:r>
      <w:r>
        <w:rPr>
          <w:rFonts w:ascii="宋体" w:hAnsi="宋体" w:eastAsia="宋体"/>
          <w:sz w:val="22"/>
          <w:szCs w:val="22"/>
        </w:rPr>
        <w:t>25</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"_Toc531551357" </w:instrText>
      </w:r>
      <w:r>
        <w:fldChar w:fldCharType="separate"/>
      </w:r>
      <w:r>
        <w:rPr>
          <w:rStyle w:val="20"/>
          <w:rFonts w:ascii="宋体" w:hAnsi="宋体" w:eastAsia="宋体"/>
          <w:sz w:val="22"/>
          <w:szCs w:val="22"/>
        </w:rPr>
        <w:t xml:space="preserve">4.10.2  </w:t>
      </w:r>
      <w:r>
        <w:rPr>
          <w:rStyle w:val="20"/>
          <w:rFonts w:hint="eastAsia" w:ascii="宋体" w:hAnsi="宋体" w:eastAsia="宋体"/>
          <w:sz w:val="22"/>
          <w:szCs w:val="22"/>
        </w:rPr>
        <w:t>应急演练</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_Toc531551357 \h </w:instrText>
      </w:r>
      <w:r>
        <w:rPr>
          <w:rFonts w:ascii="宋体" w:hAnsi="宋体" w:eastAsia="宋体"/>
          <w:sz w:val="22"/>
          <w:szCs w:val="22"/>
        </w:rPr>
        <w:fldChar w:fldCharType="separate"/>
      </w:r>
      <w:r>
        <w:rPr>
          <w:rFonts w:ascii="宋体" w:hAnsi="宋体" w:eastAsia="宋体"/>
          <w:sz w:val="22"/>
          <w:szCs w:val="22"/>
        </w:rPr>
        <w:t>25</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"_Toc531551358" </w:instrText>
      </w:r>
      <w:r>
        <w:fldChar w:fldCharType="separate"/>
      </w:r>
      <w:r>
        <w:rPr>
          <w:rStyle w:val="20"/>
          <w:rFonts w:ascii="宋体" w:hAnsi="宋体" w:eastAsia="宋体"/>
          <w:sz w:val="22"/>
          <w:szCs w:val="22"/>
        </w:rPr>
        <w:t xml:space="preserve">4.10.3  </w:t>
      </w:r>
      <w:r>
        <w:rPr>
          <w:rStyle w:val="20"/>
          <w:rFonts w:hint="eastAsia" w:ascii="宋体" w:hAnsi="宋体" w:eastAsia="宋体"/>
          <w:sz w:val="22"/>
          <w:szCs w:val="22"/>
        </w:rPr>
        <w:t>应急响应</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_Toc531551358 \h </w:instrText>
      </w:r>
      <w:r>
        <w:rPr>
          <w:rFonts w:ascii="宋体" w:hAnsi="宋体" w:eastAsia="宋体"/>
          <w:sz w:val="22"/>
          <w:szCs w:val="22"/>
        </w:rPr>
        <w:fldChar w:fldCharType="separate"/>
      </w:r>
      <w:r>
        <w:rPr>
          <w:rFonts w:ascii="宋体" w:hAnsi="宋体" w:eastAsia="宋体"/>
          <w:sz w:val="22"/>
          <w:szCs w:val="22"/>
        </w:rPr>
        <w:t>26</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"_Toc531551359" </w:instrText>
      </w:r>
      <w:r>
        <w:fldChar w:fldCharType="separate"/>
      </w:r>
      <w:r>
        <w:rPr>
          <w:rStyle w:val="20"/>
          <w:rFonts w:ascii="宋体" w:hAnsi="宋体" w:eastAsia="宋体" w:cs="宋体"/>
          <w:b/>
          <w:bCs/>
          <w:kern w:val="0"/>
          <w:sz w:val="22"/>
          <w:szCs w:val="22"/>
        </w:rPr>
        <w:t xml:space="preserve">4.11  </w:t>
      </w:r>
      <w:r>
        <w:rPr>
          <w:rStyle w:val="20"/>
          <w:rFonts w:hint="eastAsia" w:ascii="宋体" w:hAnsi="宋体" w:eastAsia="宋体" w:cs="宋体"/>
          <w:b/>
          <w:bCs/>
          <w:kern w:val="0"/>
          <w:sz w:val="22"/>
          <w:szCs w:val="22"/>
        </w:rPr>
        <w:t>网络安全培训</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_Toc531551359 \h </w:instrText>
      </w:r>
      <w:r>
        <w:rPr>
          <w:rFonts w:ascii="宋体" w:hAnsi="宋体" w:eastAsia="宋体"/>
          <w:sz w:val="22"/>
          <w:szCs w:val="22"/>
        </w:rPr>
        <w:fldChar w:fldCharType="separate"/>
      </w:r>
      <w:r>
        <w:rPr>
          <w:rFonts w:ascii="宋体" w:hAnsi="宋体" w:eastAsia="宋体"/>
          <w:sz w:val="22"/>
          <w:szCs w:val="22"/>
        </w:rPr>
        <w:t>27</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"_Toc531551360" </w:instrText>
      </w:r>
      <w:r>
        <w:fldChar w:fldCharType="separate"/>
      </w:r>
      <w:r>
        <w:rPr>
          <w:rStyle w:val="20"/>
          <w:rFonts w:ascii="宋体" w:hAnsi="宋体" w:eastAsia="宋体" w:cs="宋体"/>
          <w:b/>
          <w:bCs/>
          <w:kern w:val="0"/>
          <w:sz w:val="22"/>
          <w:szCs w:val="22"/>
        </w:rPr>
        <w:t xml:space="preserve">4.12  </w:t>
      </w:r>
      <w:r>
        <w:rPr>
          <w:rStyle w:val="20"/>
          <w:rFonts w:hint="eastAsia" w:ascii="宋体" w:hAnsi="宋体" w:eastAsia="宋体" w:cs="宋体"/>
          <w:b/>
          <w:bCs/>
          <w:kern w:val="0"/>
          <w:sz w:val="22"/>
          <w:szCs w:val="22"/>
        </w:rPr>
        <w:t>安全漏洞闭环管理</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_Toc531551360 \h </w:instrText>
      </w:r>
      <w:r>
        <w:rPr>
          <w:rFonts w:ascii="宋体" w:hAnsi="宋体" w:eastAsia="宋体"/>
          <w:sz w:val="22"/>
          <w:szCs w:val="22"/>
        </w:rPr>
        <w:fldChar w:fldCharType="separate"/>
      </w:r>
      <w:r>
        <w:rPr>
          <w:rFonts w:ascii="宋体" w:hAnsi="宋体" w:eastAsia="宋体"/>
          <w:sz w:val="22"/>
          <w:szCs w:val="22"/>
        </w:rPr>
        <w:t>28</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"_Toc531551361" </w:instrText>
      </w:r>
      <w:r>
        <w:fldChar w:fldCharType="separate"/>
      </w:r>
      <w:r>
        <w:rPr>
          <w:rStyle w:val="20"/>
          <w:rFonts w:ascii="宋体" w:hAnsi="宋体" w:eastAsia="宋体" w:cs="宋体"/>
          <w:b/>
          <w:bCs/>
          <w:kern w:val="0"/>
          <w:sz w:val="22"/>
          <w:szCs w:val="22"/>
        </w:rPr>
        <w:t xml:space="preserve">4.13 </w:t>
      </w:r>
      <w:r>
        <w:rPr>
          <w:rStyle w:val="20"/>
          <w:rFonts w:hint="eastAsia" w:ascii="宋体" w:hAnsi="宋体" w:eastAsia="宋体" w:cs="宋体"/>
          <w:b/>
          <w:bCs/>
          <w:kern w:val="0"/>
          <w:sz w:val="22"/>
          <w:szCs w:val="22"/>
        </w:rPr>
        <w:t>上线</w:t>
      </w:r>
      <w:r>
        <w:rPr>
          <w:rStyle w:val="20"/>
          <w:rFonts w:ascii="宋体" w:hAnsi="宋体" w:eastAsia="宋体" w:cs="宋体"/>
          <w:b/>
          <w:bCs/>
          <w:kern w:val="0"/>
          <w:sz w:val="22"/>
          <w:szCs w:val="22"/>
        </w:rPr>
        <w:t>/</w:t>
      </w:r>
      <w:r>
        <w:rPr>
          <w:rStyle w:val="20"/>
          <w:rFonts w:hint="eastAsia" w:ascii="宋体" w:hAnsi="宋体" w:eastAsia="宋体" w:cs="宋体"/>
          <w:b/>
          <w:bCs/>
          <w:kern w:val="0"/>
          <w:sz w:val="22"/>
          <w:szCs w:val="22"/>
        </w:rPr>
        <w:t>变更管理</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_Toc531551361 \h </w:instrText>
      </w:r>
      <w:r>
        <w:rPr>
          <w:rFonts w:ascii="宋体" w:hAnsi="宋体" w:eastAsia="宋体"/>
          <w:sz w:val="22"/>
          <w:szCs w:val="22"/>
        </w:rPr>
        <w:fldChar w:fldCharType="separate"/>
      </w:r>
      <w:r>
        <w:rPr>
          <w:rFonts w:ascii="宋体" w:hAnsi="宋体" w:eastAsia="宋体"/>
          <w:sz w:val="22"/>
          <w:szCs w:val="22"/>
        </w:rPr>
        <w:t>29</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"_Toc531551362" </w:instrText>
      </w:r>
      <w:r>
        <w:fldChar w:fldCharType="separate"/>
      </w:r>
      <w:r>
        <w:rPr>
          <w:rStyle w:val="20"/>
          <w:rFonts w:ascii="宋体" w:hAnsi="宋体" w:eastAsia="宋体" w:cs="宋体"/>
          <w:b/>
          <w:bCs/>
          <w:kern w:val="0"/>
          <w:sz w:val="22"/>
          <w:szCs w:val="22"/>
        </w:rPr>
        <w:t xml:space="preserve">4.14    </w:t>
      </w:r>
      <w:r>
        <w:rPr>
          <w:rStyle w:val="20"/>
          <w:rFonts w:hint="eastAsia" w:ascii="宋体" w:hAnsi="宋体" w:eastAsia="宋体" w:cs="宋体"/>
          <w:b/>
          <w:bCs/>
          <w:kern w:val="0"/>
          <w:sz w:val="22"/>
          <w:szCs w:val="22"/>
        </w:rPr>
        <w:t>数据防泄露</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_Toc531551362 \h </w:instrText>
      </w:r>
      <w:r>
        <w:rPr>
          <w:rFonts w:ascii="宋体" w:hAnsi="宋体" w:eastAsia="宋体"/>
          <w:sz w:val="22"/>
          <w:szCs w:val="22"/>
        </w:rPr>
        <w:fldChar w:fldCharType="separate"/>
      </w:r>
      <w:r>
        <w:rPr>
          <w:rFonts w:ascii="宋体" w:hAnsi="宋体" w:eastAsia="宋体"/>
          <w:sz w:val="22"/>
          <w:szCs w:val="22"/>
        </w:rPr>
        <w:t>29</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"_Toc531551363" </w:instrText>
      </w:r>
      <w:r>
        <w:fldChar w:fldCharType="separate"/>
      </w:r>
      <w:r>
        <w:rPr>
          <w:rStyle w:val="20"/>
          <w:rFonts w:ascii="宋体" w:hAnsi="宋体" w:eastAsia="宋体"/>
          <w:sz w:val="22"/>
          <w:szCs w:val="22"/>
        </w:rPr>
        <w:t xml:space="preserve">4.14.1  </w:t>
      </w:r>
      <w:r>
        <w:rPr>
          <w:rStyle w:val="20"/>
          <w:rFonts w:hint="eastAsia" w:ascii="宋体" w:hAnsi="宋体" w:eastAsia="宋体"/>
          <w:sz w:val="22"/>
          <w:szCs w:val="22"/>
        </w:rPr>
        <w:t>数据防泄露目标</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_Toc531551363 \h </w:instrText>
      </w:r>
      <w:r>
        <w:rPr>
          <w:rFonts w:ascii="宋体" w:hAnsi="宋体" w:eastAsia="宋体"/>
          <w:sz w:val="22"/>
          <w:szCs w:val="22"/>
        </w:rPr>
        <w:fldChar w:fldCharType="separate"/>
      </w:r>
      <w:r>
        <w:rPr>
          <w:rFonts w:ascii="宋体" w:hAnsi="宋体" w:eastAsia="宋体"/>
          <w:sz w:val="22"/>
          <w:szCs w:val="22"/>
        </w:rPr>
        <w:t>29</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"_Toc531551364" </w:instrText>
      </w:r>
      <w:r>
        <w:fldChar w:fldCharType="separate"/>
      </w:r>
      <w:r>
        <w:rPr>
          <w:rStyle w:val="20"/>
          <w:rFonts w:ascii="宋体" w:hAnsi="宋体" w:eastAsia="宋体"/>
          <w:sz w:val="22"/>
          <w:szCs w:val="22"/>
        </w:rPr>
        <w:t xml:space="preserve">4.14.2  </w:t>
      </w:r>
      <w:r>
        <w:rPr>
          <w:rStyle w:val="20"/>
          <w:rFonts w:hint="eastAsia" w:ascii="宋体" w:hAnsi="宋体" w:eastAsia="宋体"/>
          <w:sz w:val="22"/>
          <w:szCs w:val="22"/>
        </w:rPr>
        <w:t>数据防泄露规划</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_Toc531551364 \h </w:instrText>
      </w:r>
      <w:r>
        <w:rPr>
          <w:rFonts w:ascii="宋体" w:hAnsi="宋体" w:eastAsia="宋体"/>
          <w:sz w:val="22"/>
          <w:szCs w:val="22"/>
        </w:rPr>
        <w:fldChar w:fldCharType="separate"/>
      </w:r>
      <w:r>
        <w:rPr>
          <w:rFonts w:ascii="宋体" w:hAnsi="宋体" w:eastAsia="宋体"/>
          <w:sz w:val="22"/>
          <w:szCs w:val="22"/>
        </w:rPr>
        <w:t>30</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"_Toc531551365" </w:instrText>
      </w:r>
      <w:r>
        <w:fldChar w:fldCharType="separate"/>
      </w:r>
      <w:r>
        <w:rPr>
          <w:rStyle w:val="20"/>
          <w:rFonts w:ascii="宋体" w:hAnsi="宋体" w:eastAsia="宋体" w:cs="宋体"/>
          <w:b/>
          <w:bCs/>
          <w:kern w:val="0"/>
          <w:sz w:val="22"/>
          <w:szCs w:val="22"/>
        </w:rPr>
        <w:t>4.15   </w:t>
      </w:r>
      <w:r>
        <w:rPr>
          <w:rStyle w:val="20"/>
          <w:rFonts w:hint="eastAsia" w:ascii="宋体" w:hAnsi="宋体" w:eastAsia="宋体" w:cs="宋体"/>
          <w:b/>
          <w:bCs/>
          <w:kern w:val="0"/>
          <w:sz w:val="22"/>
          <w:szCs w:val="22"/>
        </w:rPr>
        <w:t>构建漏洞知识库</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_Toc531551365 \h </w:instrText>
      </w:r>
      <w:r>
        <w:rPr>
          <w:rFonts w:ascii="宋体" w:hAnsi="宋体" w:eastAsia="宋体"/>
          <w:sz w:val="22"/>
          <w:szCs w:val="22"/>
        </w:rPr>
        <w:fldChar w:fldCharType="separate"/>
      </w:r>
      <w:r>
        <w:rPr>
          <w:rFonts w:ascii="宋体" w:hAnsi="宋体" w:eastAsia="宋体"/>
          <w:sz w:val="22"/>
          <w:szCs w:val="22"/>
        </w:rPr>
        <w:t>31</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"_Toc531551366" </w:instrText>
      </w:r>
      <w:r>
        <w:fldChar w:fldCharType="separate"/>
      </w:r>
      <w:r>
        <w:rPr>
          <w:rStyle w:val="20"/>
          <w:rFonts w:ascii="宋体" w:hAnsi="宋体" w:eastAsia="宋体" w:cs="宋体"/>
          <w:b/>
          <w:bCs/>
          <w:kern w:val="0"/>
          <w:sz w:val="22"/>
          <w:szCs w:val="22"/>
        </w:rPr>
        <w:t xml:space="preserve">4.16    </w:t>
      </w:r>
      <w:r>
        <w:rPr>
          <w:rStyle w:val="20"/>
          <w:rFonts w:hint="eastAsia" w:ascii="宋体" w:hAnsi="宋体" w:eastAsia="宋体" w:cs="宋体"/>
          <w:b/>
          <w:bCs/>
          <w:kern w:val="0"/>
          <w:sz w:val="22"/>
          <w:szCs w:val="22"/>
        </w:rPr>
        <w:t>信息安全管理体系建设</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_Toc531551366 \h </w:instrText>
      </w:r>
      <w:r>
        <w:rPr>
          <w:rFonts w:ascii="宋体" w:hAnsi="宋体" w:eastAsia="宋体"/>
          <w:sz w:val="22"/>
          <w:szCs w:val="22"/>
        </w:rPr>
        <w:fldChar w:fldCharType="separate"/>
      </w:r>
      <w:r>
        <w:rPr>
          <w:rFonts w:ascii="宋体" w:hAnsi="宋体" w:eastAsia="宋体"/>
          <w:sz w:val="22"/>
          <w:szCs w:val="22"/>
        </w:rPr>
        <w:t>33</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"_Toc531551367" </w:instrText>
      </w:r>
      <w:r>
        <w:fldChar w:fldCharType="separate"/>
      </w:r>
      <w:r>
        <w:rPr>
          <w:rStyle w:val="20"/>
          <w:rFonts w:ascii="宋体" w:hAnsi="宋体" w:eastAsia="宋体"/>
          <w:sz w:val="22"/>
          <w:szCs w:val="22"/>
        </w:rPr>
        <w:t xml:space="preserve">4.16.1  </w:t>
      </w:r>
      <w:r>
        <w:rPr>
          <w:rStyle w:val="20"/>
          <w:rFonts w:hint="eastAsia" w:ascii="宋体" w:hAnsi="宋体" w:eastAsia="宋体"/>
          <w:sz w:val="22"/>
          <w:szCs w:val="22"/>
        </w:rPr>
        <w:t>建设目标</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_Toc531551367 \h </w:instrText>
      </w:r>
      <w:r>
        <w:rPr>
          <w:rFonts w:ascii="宋体" w:hAnsi="宋体" w:eastAsia="宋体"/>
          <w:sz w:val="22"/>
          <w:szCs w:val="22"/>
        </w:rPr>
        <w:fldChar w:fldCharType="separate"/>
      </w:r>
      <w:r>
        <w:rPr>
          <w:rFonts w:ascii="宋体" w:hAnsi="宋体" w:eastAsia="宋体"/>
          <w:sz w:val="22"/>
          <w:szCs w:val="22"/>
        </w:rPr>
        <w:t>33</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"_Toc531551368" </w:instrText>
      </w:r>
      <w:r>
        <w:fldChar w:fldCharType="separate"/>
      </w:r>
      <w:r>
        <w:rPr>
          <w:rStyle w:val="20"/>
          <w:rFonts w:ascii="宋体" w:hAnsi="宋体" w:eastAsia="宋体"/>
          <w:sz w:val="22"/>
          <w:szCs w:val="22"/>
        </w:rPr>
        <w:t xml:space="preserve">4.16.2  </w:t>
      </w:r>
      <w:r>
        <w:rPr>
          <w:rStyle w:val="20"/>
          <w:rFonts w:hint="eastAsia" w:ascii="宋体" w:hAnsi="宋体" w:eastAsia="宋体"/>
          <w:sz w:val="22"/>
          <w:szCs w:val="22"/>
        </w:rPr>
        <w:t>建设内容</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_Toc531551368 \h </w:instrText>
      </w:r>
      <w:r>
        <w:rPr>
          <w:rFonts w:ascii="宋体" w:hAnsi="宋体" w:eastAsia="宋体"/>
          <w:sz w:val="22"/>
          <w:szCs w:val="22"/>
        </w:rPr>
        <w:fldChar w:fldCharType="separate"/>
      </w:r>
      <w:r>
        <w:rPr>
          <w:rFonts w:ascii="宋体" w:hAnsi="宋体" w:eastAsia="宋体"/>
          <w:sz w:val="22"/>
          <w:szCs w:val="22"/>
        </w:rPr>
        <w:t>33</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"_Toc531551369" </w:instrText>
      </w:r>
      <w:r>
        <w:fldChar w:fldCharType="separate"/>
      </w:r>
      <w:r>
        <w:rPr>
          <w:rStyle w:val="20"/>
          <w:rFonts w:ascii="宋体" w:hAnsi="宋体" w:eastAsia="宋体" w:cs="宋体"/>
          <w:b/>
          <w:bCs/>
          <w:kern w:val="0"/>
          <w:sz w:val="22"/>
          <w:szCs w:val="22"/>
        </w:rPr>
        <w:t xml:space="preserve">4.17 </w:t>
      </w:r>
      <w:r>
        <w:rPr>
          <w:rStyle w:val="20"/>
          <w:rFonts w:hint="eastAsia" w:ascii="宋体" w:hAnsi="宋体" w:eastAsia="宋体" w:cs="宋体"/>
          <w:b/>
          <w:bCs/>
          <w:kern w:val="0"/>
          <w:sz w:val="22"/>
          <w:szCs w:val="22"/>
        </w:rPr>
        <w:t>完善网络安全架构</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_Toc531551369 \h </w:instrText>
      </w:r>
      <w:r>
        <w:rPr>
          <w:rFonts w:ascii="宋体" w:hAnsi="宋体" w:eastAsia="宋体"/>
          <w:sz w:val="22"/>
          <w:szCs w:val="22"/>
        </w:rPr>
        <w:fldChar w:fldCharType="separate"/>
      </w:r>
      <w:r>
        <w:rPr>
          <w:rFonts w:ascii="宋体" w:hAnsi="宋体" w:eastAsia="宋体"/>
          <w:sz w:val="22"/>
          <w:szCs w:val="22"/>
        </w:rPr>
        <w:t>36</w:t>
      </w:r>
      <w:r>
        <w:rPr>
          <w:rFonts w:ascii="宋体" w:hAnsi="宋体" w:eastAsia="宋体"/>
          <w:sz w:val="22"/>
          <w:szCs w:val="22"/>
        </w:rPr>
        <w:fldChar w:fldCharType="end"/>
      </w:r>
      <w:r>
        <w:rPr>
          <w:rFonts w:ascii="宋体" w:hAnsi="宋体" w:eastAsia="宋体"/>
          <w:sz w:val="22"/>
          <w:szCs w:val="22"/>
        </w:rPr>
        <w:fldChar w:fldCharType="end"/>
      </w:r>
    </w:p>
    <w:p>
      <w:pPr>
        <w:pStyle w:val="8"/>
        <w:tabs>
          <w:tab w:val="right" w:leader="dot" w:pos="8296"/>
        </w:tabs>
        <w:rPr>
          <w:rFonts w:ascii="宋体" w:hAnsi="宋体" w:eastAsia="宋体"/>
          <w:sz w:val="22"/>
          <w:szCs w:val="22"/>
        </w:rPr>
      </w:pPr>
      <w:r>
        <w:fldChar w:fldCharType="begin"/>
      </w:r>
      <w:r>
        <w:instrText xml:space="preserve"> HYPERLINK \l "_Toc531551370" </w:instrText>
      </w:r>
      <w:r>
        <w:fldChar w:fldCharType="separate"/>
      </w:r>
      <w:r>
        <w:rPr>
          <w:rStyle w:val="20"/>
          <w:rFonts w:ascii="宋体" w:hAnsi="宋体" w:eastAsia="宋体" w:cs="宋体"/>
          <w:b/>
          <w:bCs/>
          <w:kern w:val="0"/>
          <w:sz w:val="22"/>
          <w:szCs w:val="22"/>
        </w:rPr>
        <w:t xml:space="preserve">4.18    </w:t>
      </w:r>
      <w:r>
        <w:rPr>
          <w:rStyle w:val="20"/>
          <w:rFonts w:hint="eastAsia" w:ascii="宋体" w:hAnsi="宋体" w:eastAsia="宋体" w:cs="宋体"/>
          <w:b/>
          <w:bCs/>
          <w:kern w:val="0"/>
          <w:sz w:val="22"/>
          <w:szCs w:val="22"/>
        </w:rPr>
        <w:t>网络安全课题研究与应用</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_Toc531551370 \h </w:instrText>
      </w:r>
      <w:r>
        <w:rPr>
          <w:rFonts w:ascii="宋体" w:hAnsi="宋体" w:eastAsia="宋体"/>
          <w:sz w:val="22"/>
          <w:szCs w:val="22"/>
        </w:rPr>
        <w:fldChar w:fldCharType="separate"/>
      </w:r>
      <w:r>
        <w:rPr>
          <w:rFonts w:ascii="宋体" w:hAnsi="宋体" w:eastAsia="宋体"/>
          <w:sz w:val="22"/>
          <w:szCs w:val="22"/>
        </w:rPr>
        <w:t>38</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"_Toc531551371" </w:instrText>
      </w:r>
      <w:r>
        <w:fldChar w:fldCharType="separate"/>
      </w:r>
      <w:r>
        <w:rPr>
          <w:rStyle w:val="20"/>
          <w:rFonts w:ascii="宋体" w:hAnsi="宋体" w:eastAsia="宋体"/>
          <w:sz w:val="22"/>
          <w:szCs w:val="22"/>
        </w:rPr>
        <w:t xml:space="preserve">4.18.1  </w:t>
      </w:r>
      <w:r>
        <w:rPr>
          <w:rStyle w:val="20"/>
          <w:rFonts w:hint="eastAsia" w:ascii="宋体" w:hAnsi="宋体" w:eastAsia="宋体"/>
          <w:sz w:val="22"/>
          <w:szCs w:val="22"/>
        </w:rPr>
        <w:t>蜜罐系统应用</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_Toc531551371 \h </w:instrText>
      </w:r>
      <w:r>
        <w:rPr>
          <w:rFonts w:ascii="宋体" w:hAnsi="宋体" w:eastAsia="宋体"/>
          <w:sz w:val="22"/>
          <w:szCs w:val="22"/>
        </w:rPr>
        <w:fldChar w:fldCharType="separate"/>
      </w:r>
      <w:r>
        <w:rPr>
          <w:rFonts w:ascii="宋体" w:hAnsi="宋体" w:eastAsia="宋体"/>
          <w:sz w:val="22"/>
          <w:szCs w:val="22"/>
        </w:rPr>
        <w:t>39</w:t>
      </w:r>
      <w:r>
        <w:rPr>
          <w:rFonts w:ascii="宋体" w:hAnsi="宋体" w:eastAsia="宋体"/>
          <w:sz w:val="22"/>
          <w:szCs w:val="22"/>
        </w:rPr>
        <w:fldChar w:fldCharType="end"/>
      </w:r>
      <w:r>
        <w:rPr>
          <w:rFonts w:ascii="宋体" w:hAnsi="宋体" w:eastAsia="宋体"/>
          <w:sz w:val="22"/>
          <w:szCs w:val="22"/>
        </w:rPr>
        <w:fldChar w:fldCharType="end"/>
      </w:r>
    </w:p>
    <w:p>
      <w:pPr>
        <w:pStyle w:val="7"/>
        <w:tabs>
          <w:tab w:val="right" w:leader="dot" w:pos="8296"/>
        </w:tabs>
        <w:rPr>
          <w:rFonts w:ascii="宋体" w:hAnsi="宋体" w:eastAsia="宋体"/>
          <w:sz w:val="22"/>
          <w:szCs w:val="22"/>
        </w:rPr>
      </w:pPr>
      <w:r>
        <w:fldChar w:fldCharType="begin"/>
      </w:r>
      <w:r>
        <w:instrText xml:space="preserve"> HYPERLINK \l "_Toc531551372" </w:instrText>
      </w:r>
      <w:r>
        <w:fldChar w:fldCharType="separate"/>
      </w:r>
      <w:r>
        <w:rPr>
          <w:rStyle w:val="20"/>
          <w:rFonts w:ascii="宋体" w:hAnsi="宋体" w:eastAsia="宋体"/>
          <w:sz w:val="22"/>
          <w:szCs w:val="22"/>
        </w:rPr>
        <w:t>4.18.1.1   </w:t>
      </w:r>
      <w:r>
        <w:rPr>
          <w:rStyle w:val="20"/>
          <w:rFonts w:hint="eastAsia" w:ascii="宋体" w:hAnsi="宋体" w:eastAsia="宋体"/>
          <w:sz w:val="22"/>
          <w:szCs w:val="22"/>
        </w:rPr>
        <w:t>建设目标</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_Toc531551372 \h </w:instrText>
      </w:r>
      <w:r>
        <w:rPr>
          <w:rFonts w:ascii="宋体" w:hAnsi="宋体" w:eastAsia="宋体"/>
          <w:sz w:val="22"/>
          <w:szCs w:val="22"/>
        </w:rPr>
        <w:fldChar w:fldCharType="separate"/>
      </w:r>
      <w:r>
        <w:rPr>
          <w:rFonts w:ascii="宋体" w:hAnsi="宋体" w:eastAsia="宋体"/>
          <w:sz w:val="22"/>
          <w:szCs w:val="22"/>
        </w:rPr>
        <w:t>39</w:t>
      </w:r>
      <w:r>
        <w:rPr>
          <w:rFonts w:ascii="宋体" w:hAnsi="宋体" w:eastAsia="宋体"/>
          <w:sz w:val="22"/>
          <w:szCs w:val="22"/>
        </w:rPr>
        <w:fldChar w:fldCharType="end"/>
      </w:r>
      <w:r>
        <w:rPr>
          <w:rFonts w:ascii="宋体" w:hAnsi="宋体" w:eastAsia="宋体"/>
          <w:sz w:val="22"/>
          <w:szCs w:val="22"/>
        </w:rPr>
        <w:fldChar w:fldCharType="end"/>
      </w:r>
    </w:p>
    <w:p>
      <w:pPr>
        <w:pStyle w:val="7"/>
        <w:tabs>
          <w:tab w:val="right" w:leader="dot" w:pos="8296"/>
        </w:tabs>
        <w:rPr>
          <w:rFonts w:ascii="宋体" w:hAnsi="宋体" w:eastAsia="宋体"/>
          <w:sz w:val="22"/>
          <w:szCs w:val="22"/>
        </w:rPr>
      </w:pPr>
      <w:r>
        <w:fldChar w:fldCharType="begin"/>
      </w:r>
      <w:r>
        <w:instrText xml:space="preserve"> HYPERLINK \l "_Toc531551373" </w:instrText>
      </w:r>
      <w:r>
        <w:fldChar w:fldCharType="separate"/>
      </w:r>
      <w:r>
        <w:rPr>
          <w:rStyle w:val="20"/>
          <w:rFonts w:ascii="宋体" w:hAnsi="宋体" w:eastAsia="宋体"/>
          <w:sz w:val="22"/>
          <w:szCs w:val="22"/>
        </w:rPr>
        <w:t>4.18.1.2   </w:t>
      </w:r>
      <w:r>
        <w:rPr>
          <w:rStyle w:val="20"/>
          <w:rFonts w:hint="eastAsia" w:ascii="宋体" w:hAnsi="宋体" w:eastAsia="宋体"/>
          <w:sz w:val="22"/>
          <w:szCs w:val="22"/>
        </w:rPr>
        <w:t>功能实现</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_Toc531551373 \h </w:instrText>
      </w:r>
      <w:r>
        <w:rPr>
          <w:rFonts w:ascii="宋体" w:hAnsi="宋体" w:eastAsia="宋体"/>
          <w:sz w:val="22"/>
          <w:szCs w:val="22"/>
        </w:rPr>
        <w:fldChar w:fldCharType="separate"/>
      </w:r>
      <w:r>
        <w:rPr>
          <w:rFonts w:ascii="宋体" w:hAnsi="宋体" w:eastAsia="宋体"/>
          <w:sz w:val="22"/>
          <w:szCs w:val="22"/>
        </w:rPr>
        <w:t>39</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"_Toc531551374" </w:instrText>
      </w:r>
      <w:r>
        <w:fldChar w:fldCharType="separate"/>
      </w:r>
      <w:r>
        <w:rPr>
          <w:rStyle w:val="20"/>
          <w:rFonts w:ascii="宋体" w:hAnsi="宋体" w:eastAsia="宋体"/>
          <w:sz w:val="22"/>
          <w:szCs w:val="22"/>
        </w:rPr>
        <w:t>4.18.2  SDL</w:t>
      </w:r>
      <w:r>
        <w:rPr>
          <w:rStyle w:val="20"/>
          <w:rFonts w:hint="eastAsia" w:ascii="宋体" w:hAnsi="宋体" w:eastAsia="宋体"/>
          <w:sz w:val="22"/>
          <w:szCs w:val="22"/>
        </w:rPr>
        <w:t>应用</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_Toc531551374 \h </w:instrText>
      </w:r>
      <w:r>
        <w:rPr>
          <w:rFonts w:ascii="宋体" w:hAnsi="宋体" w:eastAsia="宋体"/>
          <w:sz w:val="22"/>
          <w:szCs w:val="22"/>
        </w:rPr>
        <w:fldChar w:fldCharType="separate"/>
      </w:r>
      <w:r>
        <w:rPr>
          <w:rFonts w:ascii="宋体" w:hAnsi="宋体" w:eastAsia="宋体"/>
          <w:sz w:val="22"/>
          <w:szCs w:val="22"/>
        </w:rPr>
        <w:t>40</w:t>
      </w:r>
      <w:r>
        <w:rPr>
          <w:rFonts w:ascii="宋体" w:hAnsi="宋体" w:eastAsia="宋体"/>
          <w:sz w:val="22"/>
          <w:szCs w:val="22"/>
        </w:rPr>
        <w:fldChar w:fldCharType="end"/>
      </w:r>
      <w:r>
        <w:rPr>
          <w:rFonts w:ascii="宋体" w:hAnsi="宋体" w:eastAsia="宋体"/>
          <w:sz w:val="22"/>
          <w:szCs w:val="22"/>
        </w:rPr>
        <w:fldChar w:fldCharType="end"/>
      </w:r>
    </w:p>
    <w:p>
      <w:pPr>
        <w:pStyle w:val="7"/>
        <w:tabs>
          <w:tab w:val="right" w:leader="dot" w:pos="8296"/>
        </w:tabs>
        <w:rPr>
          <w:rFonts w:ascii="宋体" w:hAnsi="宋体" w:eastAsia="宋体"/>
          <w:sz w:val="22"/>
          <w:szCs w:val="22"/>
        </w:rPr>
      </w:pPr>
      <w:r>
        <w:fldChar w:fldCharType="begin"/>
      </w:r>
      <w:r>
        <w:instrText xml:space="preserve"> HYPERLINK \l "_Toc531551375" </w:instrText>
      </w:r>
      <w:r>
        <w:fldChar w:fldCharType="separate"/>
      </w:r>
      <w:r>
        <w:rPr>
          <w:rStyle w:val="20"/>
          <w:rFonts w:ascii="宋体" w:hAnsi="宋体" w:eastAsia="宋体"/>
          <w:sz w:val="22"/>
          <w:szCs w:val="22"/>
        </w:rPr>
        <w:t xml:space="preserve">4.18.2.1  </w:t>
      </w:r>
      <w:r>
        <w:rPr>
          <w:rStyle w:val="20"/>
          <w:rFonts w:hint="eastAsia" w:ascii="宋体" w:hAnsi="宋体" w:eastAsia="宋体"/>
          <w:sz w:val="22"/>
          <w:szCs w:val="22"/>
        </w:rPr>
        <w:t>建设目标</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_Toc531551375 \h </w:instrText>
      </w:r>
      <w:r>
        <w:rPr>
          <w:rFonts w:ascii="宋体" w:hAnsi="宋体" w:eastAsia="宋体"/>
          <w:sz w:val="22"/>
          <w:szCs w:val="22"/>
        </w:rPr>
        <w:fldChar w:fldCharType="separate"/>
      </w:r>
      <w:r>
        <w:rPr>
          <w:rFonts w:ascii="宋体" w:hAnsi="宋体" w:eastAsia="宋体"/>
          <w:sz w:val="22"/>
          <w:szCs w:val="22"/>
        </w:rPr>
        <w:t>40</w:t>
      </w:r>
      <w:r>
        <w:rPr>
          <w:rFonts w:ascii="宋体" w:hAnsi="宋体" w:eastAsia="宋体"/>
          <w:sz w:val="22"/>
          <w:szCs w:val="22"/>
        </w:rPr>
        <w:fldChar w:fldCharType="end"/>
      </w:r>
      <w:r>
        <w:rPr>
          <w:rFonts w:ascii="宋体" w:hAnsi="宋体" w:eastAsia="宋体"/>
          <w:sz w:val="22"/>
          <w:szCs w:val="22"/>
        </w:rPr>
        <w:fldChar w:fldCharType="end"/>
      </w:r>
    </w:p>
    <w:p>
      <w:pPr>
        <w:pStyle w:val="7"/>
        <w:tabs>
          <w:tab w:val="right" w:leader="dot" w:pos="8296"/>
        </w:tabs>
        <w:rPr>
          <w:rFonts w:ascii="宋体" w:hAnsi="宋体" w:eastAsia="宋体"/>
          <w:sz w:val="22"/>
          <w:szCs w:val="22"/>
        </w:rPr>
      </w:pPr>
      <w:r>
        <w:fldChar w:fldCharType="begin"/>
      </w:r>
      <w:r>
        <w:instrText xml:space="preserve"> HYPERLINK \l "_Toc531551376" </w:instrText>
      </w:r>
      <w:r>
        <w:fldChar w:fldCharType="separate"/>
      </w:r>
      <w:r>
        <w:rPr>
          <w:rStyle w:val="20"/>
          <w:rFonts w:ascii="宋体" w:hAnsi="宋体" w:eastAsia="宋体"/>
          <w:sz w:val="22"/>
          <w:szCs w:val="22"/>
        </w:rPr>
        <w:t>4.18.2.2   SDL</w:t>
      </w:r>
      <w:r>
        <w:rPr>
          <w:rStyle w:val="20"/>
          <w:rFonts w:hint="eastAsia" w:ascii="宋体" w:hAnsi="宋体" w:eastAsia="宋体"/>
          <w:sz w:val="22"/>
          <w:szCs w:val="22"/>
        </w:rPr>
        <w:t>实现</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_Toc531551376 \h </w:instrText>
      </w:r>
      <w:r>
        <w:rPr>
          <w:rFonts w:ascii="宋体" w:hAnsi="宋体" w:eastAsia="宋体"/>
          <w:sz w:val="22"/>
          <w:szCs w:val="22"/>
        </w:rPr>
        <w:fldChar w:fldCharType="separate"/>
      </w:r>
      <w:r>
        <w:rPr>
          <w:rFonts w:ascii="宋体" w:hAnsi="宋体" w:eastAsia="宋体"/>
          <w:sz w:val="22"/>
          <w:szCs w:val="22"/>
        </w:rPr>
        <w:t>41</w:t>
      </w:r>
      <w:r>
        <w:rPr>
          <w:rFonts w:ascii="宋体" w:hAnsi="宋体" w:eastAsia="宋体"/>
          <w:sz w:val="22"/>
          <w:szCs w:val="22"/>
        </w:rPr>
        <w:fldChar w:fldCharType="end"/>
      </w:r>
      <w:r>
        <w:rPr>
          <w:rFonts w:ascii="宋体" w:hAnsi="宋体" w:eastAsia="宋体"/>
          <w:sz w:val="22"/>
          <w:szCs w:val="22"/>
        </w:rPr>
        <w:fldChar w:fldCharType="end"/>
      </w:r>
    </w:p>
    <w:p>
      <w:pPr>
        <w:pStyle w:val="12"/>
        <w:tabs>
          <w:tab w:val="right" w:leader="dot" w:pos="8296"/>
        </w:tabs>
        <w:rPr>
          <w:rFonts w:ascii="宋体" w:hAnsi="宋体" w:eastAsia="宋体"/>
          <w:sz w:val="22"/>
          <w:szCs w:val="22"/>
        </w:rPr>
      </w:pPr>
      <w:r>
        <w:fldChar w:fldCharType="begin"/>
      </w:r>
      <w:r>
        <w:instrText xml:space="preserve"> HYPERLINK \l "_Toc531551377" </w:instrText>
      </w:r>
      <w:r>
        <w:fldChar w:fldCharType="separate"/>
      </w:r>
      <w:r>
        <w:rPr>
          <w:rStyle w:val="20"/>
          <w:rFonts w:ascii="宋体" w:hAnsi="宋体" w:eastAsia="宋体"/>
          <w:sz w:val="22"/>
          <w:szCs w:val="22"/>
        </w:rPr>
        <w:t>4.18.3  SOC</w:t>
      </w:r>
      <w:r>
        <w:rPr>
          <w:rStyle w:val="20"/>
          <w:rFonts w:hint="eastAsia" w:ascii="宋体" w:hAnsi="宋体" w:eastAsia="宋体"/>
          <w:sz w:val="22"/>
          <w:szCs w:val="22"/>
        </w:rPr>
        <w:t>平台应用</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_Toc531551377 \h </w:instrText>
      </w:r>
      <w:r>
        <w:rPr>
          <w:rFonts w:ascii="宋体" w:hAnsi="宋体" w:eastAsia="宋体"/>
          <w:sz w:val="22"/>
          <w:szCs w:val="22"/>
        </w:rPr>
        <w:fldChar w:fldCharType="separate"/>
      </w:r>
      <w:r>
        <w:rPr>
          <w:rFonts w:ascii="宋体" w:hAnsi="宋体" w:eastAsia="宋体"/>
          <w:sz w:val="22"/>
          <w:szCs w:val="22"/>
        </w:rPr>
        <w:t>42</w:t>
      </w:r>
      <w:r>
        <w:rPr>
          <w:rFonts w:ascii="宋体" w:hAnsi="宋体" w:eastAsia="宋体"/>
          <w:sz w:val="22"/>
          <w:szCs w:val="22"/>
        </w:rPr>
        <w:fldChar w:fldCharType="end"/>
      </w:r>
      <w:r>
        <w:rPr>
          <w:rFonts w:ascii="宋体" w:hAnsi="宋体" w:eastAsia="宋体"/>
          <w:sz w:val="22"/>
          <w:szCs w:val="22"/>
        </w:rPr>
        <w:fldChar w:fldCharType="end"/>
      </w:r>
    </w:p>
    <w:p>
      <w:pPr>
        <w:pStyle w:val="7"/>
        <w:tabs>
          <w:tab w:val="right" w:leader="dot" w:pos="8296"/>
        </w:tabs>
        <w:rPr>
          <w:rFonts w:ascii="宋体" w:hAnsi="宋体" w:eastAsia="宋体"/>
          <w:sz w:val="22"/>
          <w:szCs w:val="22"/>
        </w:rPr>
      </w:pPr>
      <w:r>
        <w:fldChar w:fldCharType="begin"/>
      </w:r>
      <w:r>
        <w:instrText xml:space="preserve"> HYPERLINK \l "_Toc531551378" </w:instrText>
      </w:r>
      <w:r>
        <w:fldChar w:fldCharType="separate"/>
      </w:r>
      <w:r>
        <w:rPr>
          <w:rStyle w:val="20"/>
          <w:rFonts w:ascii="宋体" w:hAnsi="宋体" w:eastAsia="宋体" w:cs="宋体"/>
          <w:kern w:val="0"/>
          <w:sz w:val="22"/>
          <w:szCs w:val="22"/>
        </w:rPr>
        <w:t>4.18.3.1   </w:t>
      </w:r>
      <w:r>
        <w:rPr>
          <w:rStyle w:val="20"/>
          <w:rFonts w:hint="eastAsia" w:ascii="宋体" w:hAnsi="宋体" w:eastAsia="宋体" w:cs="宋体"/>
          <w:kern w:val="0"/>
          <w:sz w:val="22"/>
          <w:szCs w:val="22"/>
        </w:rPr>
        <w:t>建设目标</w:t>
      </w:r>
      <w:r>
        <w:rPr>
          <w:rFonts w:ascii="宋体" w:hAnsi="宋体" w:eastAsia="宋体"/>
          <w:sz w:val="22"/>
          <w:szCs w:val="22"/>
        </w:rPr>
        <w:tab/>
      </w:r>
      <w:r>
        <w:rPr>
          <w:rFonts w:ascii="宋体" w:hAnsi="宋体" w:eastAsia="宋体"/>
          <w:sz w:val="22"/>
          <w:szCs w:val="22"/>
        </w:rPr>
        <w:fldChar w:fldCharType="begin"/>
      </w:r>
      <w:r>
        <w:rPr>
          <w:rFonts w:ascii="宋体" w:hAnsi="宋体" w:eastAsia="宋体"/>
          <w:sz w:val="22"/>
          <w:szCs w:val="22"/>
        </w:rPr>
        <w:instrText xml:space="preserve"> PAGEREF _Toc531551378 \h </w:instrText>
      </w:r>
      <w:r>
        <w:rPr>
          <w:rFonts w:ascii="宋体" w:hAnsi="宋体" w:eastAsia="宋体"/>
          <w:sz w:val="22"/>
          <w:szCs w:val="22"/>
        </w:rPr>
        <w:fldChar w:fldCharType="separate"/>
      </w:r>
      <w:r>
        <w:rPr>
          <w:rFonts w:ascii="宋体" w:hAnsi="宋体" w:eastAsia="宋体"/>
          <w:sz w:val="22"/>
          <w:szCs w:val="22"/>
        </w:rPr>
        <w:t>42</w:t>
      </w:r>
      <w:r>
        <w:rPr>
          <w:rFonts w:ascii="宋体" w:hAnsi="宋体" w:eastAsia="宋体"/>
          <w:sz w:val="22"/>
          <w:szCs w:val="22"/>
        </w:rPr>
        <w:fldChar w:fldCharType="end"/>
      </w:r>
      <w:r>
        <w:rPr>
          <w:rFonts w:ascii="宋体" w:hAnsi="宋体" w:eastAsia="宋体"/>
          <w:sz w:val="22"/>
          <w:szCs w:val="22"/>
        </w:rPr>
        <w:fldChar w:fldCharType="end"/>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fldChar w:fldCharType="end"/>
      </w:r>
    </w:p>
    <w:p>
      <w:pPr>
        <w:widowControl/>
        <w:shd w:val="clear" w:color="auto" w:fill="FFFFFF"/>
        <w:spacing w:after="150" w:line="390" w:lineRule="atLeast"/>
        <w:jc w:val="left"/>
        <w:rPr>
          <w:rFonts w:ascii="宋体" w:hAnsi="宋体" w:eastAsia="宋体" w:cs="宋体"/>
          <w:kern w:val="0"/>
          <w:sz w:val="22"/>
        </w:rPr>
      </w:pPr>
    </w:p>
    <w:p>
      <w:pPr>
        <w:widowControl/>
        <w:shd w:val="clear" w:color="auto" w:fill="FFFFFF"/>
        <w:spacing w:after="150" w:line="390" w:lineRule="atLeast"/>
        <w:jc w:val="left"/>
        <w:rPr>
          <w:rFonts w:ascii="宋体" w:hAnsi="宋体" w:eastAsia="宋体" w:cs="宋体"/>
          <w:kern w:val="0"/>
          <w:sz w:val="22"/>
        </w:rPr>
      </w:pPr>
    </w:p>
    <w:p>
      <w:pPr>
        <w:widowControl/>
        <w:shd w:val="clear" w:color="auto" w:fill="FFFFFF"/>
        <w:spacing w:after="150" w:line="390" w:lineRule="atLeast"/>
        <w:jc w:val="left"/>
        <w:rPr>
          <w:rFonts w:ascii="宋体" w:hAnsi="宋体" w:eastAsia="宋体" w:cs="宋体"/>
          <w:kern w:val="0"/>
          <w:sz w:val="22"/>
        </w:rPr>
      </w:pPr>
    </w:p>
    <w:p>
      <w:pPr>
        <w:widowControl/>
        <w:shd w:val="clear" w:color="auto" w:fill="FFFFFF"/>
        <w:spacing w:after="150" w:line="390" w:lineRule="atLeast"/>
        <w:jc w:val="left"/>
        <w:rPr>
          <w:rFonts w:ascii="宋体" w:hAnsi="宋体" w:eastAsia="宋体" w:cs="宋体"/>
          <w:kern w:val="0"/>
          <w:sz w:val="22"/>
        </w:rPr>
      </w:pPr>
    </w:p>
    <w:p>
      <w:pPr>
        <w:widowControl/>
        <w:shd w:val="clear" w:color="auto" w:fill="FFFFFF"/>
        <w:spacing w:after="150" w:line="390" w:lineRule="atLeast"/>
        <w:jc w:val="left"/>
        <w:rPr>
          <w:rFonts w:ascii="宋体" w:hAnsi="宋体" w:eastAsia="宋体" w:cs="宋体"/>
          <w:kern w:val="0"/>
          <w:sz w:val="22"/>
        </w:rPr>
      </w:pPr>
    </w:p>
    <w:p>
      <w:pPr>
        <w:widowControl/>
        <w:shd w:val="clear" w:color="auto" w:fill="FFFFFF"/>
        <w:spacing w:after="150" w:line="390" w:lineRule="atLeast"/>
        <w:jc w:val="left"/>
        <w:rPr>
          <w:rFonts w:ascii="宋体" w:hAnsi="宋体" w:eastAsia="宋体" w:cs="宋体"/>
          <w:kern w:val="0"/>
          <w:sz w:val="22"/>
        </w:rPr>
      </w:pPr>
    </w:p>
    <w:p>
      <w:pPr>
        <w:widowControl/>
        <w:shd w:val="clear" w:color="auto" w:fill="FFFFFF"/>
        <w:spacing w:after="150" w:line="390" w:lineRule="atLeast"/>
        <w:jc w:val="left"/>
        <w:rPr>
          <w:rFonts w:ascii="宋体" w:hAnsi="宋体" w:eastAsia="宋体" w:cs="宋体"/>
          <w:kern w:val="0"/>
          <w:sz w:val="22"/>
        </w:rPr>
      </w:pPr>
    </w:p>
    <w:p>
      <w:pPr>
        <w:widowControl/>
        <w:shd w:val="clear" w:color="auto" w:fill="FFFFFF"/>
        <w:spacing w:after="150" w:line="390" w:lineRule="atLeast"/>
        <w:jc w:val="left"/>
        <w:rPr>
          <w:rFonts w:ascii="宋体" w:hAnsi="宋体" w:eastAsia="宋体" w:cs="宋体"/>
          <w:kern w:val="0"/>
          <w:sz w:val="22"/>
        </w:rPr>
      </w:pPr>
      <w:bookmarkStart w:id="68" w:name="_GoBack"/>
      <w:bookmarkEnd w:id="68"/>
    </w:p>
    <w:p>
      <w:pPr>
        <w:pStyle w:val="28"/>
        <w:widowControl/>
        <w:numPr>
          <w:ilvl w:val="0"/>
          <w:numId w:val="1"/>
        </w:numPr>
        <w:shd w:val="clear" w:color="auto" w:fill="FFFFFF"/>
        <w:spacing w:before="450" w:after="225"/>
        <w:ind w:firstLineChars="0"/>
        <w:jc w:val="left"/>
        <w:outlineLvl w:val="1"/>
        <w:rPr>
          <w:rFonts w:ascii="宋体" w:hAnsi="宋体" w:eastAsia="宋体" w:cs="宋体"/>
          <w:b/>
          <w:bCs/>
          <w:kern w:val="0"/>
          <w:sz w:val="22"/>
        </w:rPr>
      </w:pPr>
      <w:bookmarkStart w:id="1" w:name="_Toc531551312"/>
      <w:r>
        <w:rPr>
          <w:rFonts w:hint="eastAsia" w:ascii="宋体" w:hAnsi="宋体" w:eastAsia="宋体" w:cs="宋体"/>
          <w:b/>
          <w:bCs/>
          <w:kern w:val="0"/>
          <w:sz w:val="22"/>
        </w:rPr>
        <w:t>设计思路</w:t>
      </w:r>
      <w:bookmarkEnd w:id="1"/>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信息安全规划，根据一些驱动因素进行思考，设计思路：</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27320" cy="2826385"/>
            <wp:effectExtent l="0" t="0" r="0" b="0"/>
            <wp:docPr id="34" name="图片 34" descr="http://image.3001.net/images/20180911/1536645232_5b975870b7e1e.png!small">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image.3001.net/images/20180911/1536645232_5b975870b7e1e.png!smal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27573" cy="2826384"/>
                    </a:xfrm>
                    <a:prstGeom prst="rect">
                      <a:avLst/>
                    </a:prstGeom>
                    <a:noFill/>
                    <a:ln>
                      <a:noFill/>
                    </a:ln>
                  </pic:spPr>
                </pic:pic>
              </a:graphicData>
            </a:graphic>
          </wp:inline>
        </w:drawing>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i/>
          <w:iCs/>
          <w:kern w:val="0"/>
          <w:sz w:val="22"/>
        </w:rPr>
        <w:t>注：</w:t>
      </w:r>
      <w:r>
        <w:rPr>
          <w:rFonts w:hint="eastAsia" w:ascii="宋体" w:hAnsi="宋体" w:eastAsia="宋体" w:cs="宋体"/>
          <w:i/>
          <w:iCs/>
          <w:kern w:val="0"/>
          <w:sz w:val="22"/>
        </w:rPr>
        <w:t>安全规划思路，主要是用于安全建设的一个指导思想，在实际安全建设工作中，初级阶段也可能包括安全深度感知、自主可控的建设的内容。</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信息安全是由多方面组成，主要工作需要防范威胁发生的可能，以及采取风险降低措施，因此安全工作开展涉及多方面的内容：</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311775" cy="2725420"/>
            <wp:effectExtent l="0" t="0" r="3175" b="0"/>
            <wp:docPr id="33" name="图片 33" descr="http://image.3001.net/images/20180911/1536645233_5b97587110e61.png!small">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image.3001.net/images/20180911/1536645233_5b97587110e61.png!smal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312615" cy="2726102"/>
                    </a:xfrm>
                    <a:prstGeom prst="rect">
                      <a:avLst/>
                    </a:prstGeom>
                    <a:noFill/>
                    <a:ln>
                      <a:noFill/>
                    </a:ln>
                  </pic:spPr>
                </pic:pic>
              </a:graphicData>
            </a:graphic>
          </wp:inline>
        </w:drawing>
      </w:r>
    </w:p>
    <w:p>
      <w:pPr>
        <w:pStyle w:val="28"/>
        <w:widowControl/>
        <w:numPr>
          <w:ilvl w:val="0"/>
          <w:numId w:val="1"/>
        </w:numPr>
        <w:shd w:val="clear" w:color="auto" w:fill="FFFFFF"/>
        <w:spacing w:before="450" w:after="225"/>
        <w:ind w:firstLineChars="0"/>
        <w:jc w:val="left"/>
        <w:outlineLvl w:val="1"/>
        <w:rPr>
          <w:rFonts w:ascii="宋体" w:hAnsi="宋体" w:eastAsia="宋体" w:cs="宋体"/>
          <w:b/>
          <w:bCs/>
          <w:kern w:val="0"/>
          <w:sz w:val="22"/>
        </w:rPr>
      </w:pPr>
      <w:bookmarkStart w:id="2" w:name="_Toc531551313"/>
      <w:r>
        <w:rPr>
          <w:rFonts w:hint="eastAsia" w:ascii="宋体" w:hAnsi="宋体" w:eastAsia="宋体" w:cs="宋体"/>
          <w:b/>
          <w:bCs/>
          <w:kern w:val="0"/>
          <w:sz w:val="22"/>
        </w:rPr>
        <w:t>阶段规划实施</w:t>
      </w:r>
      <w:bookmarkEnd w:id="2"/>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在规划实施前，会先进行安全现状了解，主要是通过对主机、应用系统、数据、终端、网络进行访谈和抽查，发现一些大致和企业共性的问题。</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主要是从资产信息收集，然后分析主机、应用、网络、数据、终端方面存在的一些安全问题，由于此次企业的生产服务器均在云上，因此也就未考虑物理机房的安全。</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通过前期的现状分析，</w:t>
      </w:r>
      <w:r>
        <w:rPr>
          <w:rFonts w:hint="eastAsia" w:ascii="宋体" w:hAnsi="宋体" w:eastAsia="宋体" w:cs="宋体"/>
          <w:b/>
          <w:bCs/>
          <w:kern w:val="0"/>
          <w:sz w:val="22"/>
        </w:rPr>
        <w:t>安全建设采用分期建设，主要是根据工作开展的紧迫性和易操作性进行分期规划。</w:t>
      </w:r>
    </w:p>
    <w:p>
      <w:pPr>
        <w:widowControl/>
        <w:shd w:val="clear" w:color="auto" w:fill="FFFFFF"/>
        <w:spacing w:before="300" w:after="225"/>
        <w:jc w:val="left"/>
        <w:outlineLvl w:val="2"/>
        <w:rPr>
          <w:rFonts w:ascii="宋体" w:hAnsi="宋体" w:eastAsia="宋体" w:cs="宋体"/>
          <w:b/>
          <w:bCs/>
          <w:kern w:val="0"/>
          <w:sz w:val="22"/>
        </w:rPr>
      </w:pPr>
      <w:bookmarkStart w:id="3" w:name="_Toc531551314"/>
      <w:r>
        <w:rPr>
          <w:rFonts w:hint="eastAsia" w:ascii="宋体" w:hAnsi="宋体" w:eastAsia="宋体" w:cs="宋体"/>
          <w:b/>
          <w:bCs/>
          <w:kern w:val="0"/>
          <w:sz w:val="22"/>
        </w:rPr>
        <w:t>3.1一期建设主要任务</w:t>
      </w:r>
      <w:bookmarkEnd w:id="3"/>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信息安全建设一期</w:t>
      </w:r>
      <w:r>
        <w:rPr>
          <w:rFonts w:hint="eastAsia" w:ascii="宋体" w:hAnsi="宋体" w:eastAsia="宋体" w:cs="宋体"/>
          <w:kern w:val="0"/>
          <w:sz w:val="22"/>
        </w:rPr>
        <w:t>中进行安全技术检查以及行业安全预警跟踪，尽量及时发现安全脆弱性并加固指导，为后期安全建设提供指导依据。</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工作开展计划先防范风险属性由外向内，影响严重程度由高向低进行时间安排。 </w:t>
      </w:r>
      <w:r>
        <w:rPr>
          <w:rFonts w:hint="eastAsia" w:ascii="宋体" w:hAnsi="宋体" w:eastAsia="宋体" w:cs="宋体"/>
          <w:kern w:val="0"/>
          <w:sz w:val="22"/>
        </w:rPr>
        <w:br w:type="textWrapping"/>
      </w:r>
      <w:r>
        <w:rPr>
          <w:rFonts w:ascii="宋体" w:hAnsi="宋体" w:eastAsia="宋体" w:cs="宋体"/>
          <w:kern w:val="0"/>
          <w:sz w:val="22"/>
        </w:rPr>
        <w:drawing>
          <wp:inline distT="0" distB="0" distL="0" distR="0">
            <wp:extent cx="5426075" cy="5426075"/>
            <wp:effectExtent l="0" t="0" r="3175" b="3175"/>
            <wp:docPr id="32" name="图片 32" descr="http://image.3001.net/images/20180911/1536645232_5b975870ed153.png!small">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image.3001.net/images/20180911/1536645232_5b975870ed153.png!smal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426075" cy="5426075"/>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4" w:name="_Toc531551315"/>
      <w:r>
        <w:rPr>
          <w:rFonts w:hint="eastAsia" w:ascii="宋体" w:hAnsi="宋体" w:eastAsia="宋体" w:cs="宋体"/>
          <w:b/>
          <w:bCs/>
          <w:kern w:val="0"/>
          <w:sz w:val="22"/>
        </w:rPr>
        <w:t>3.2二期建设主要任务</w:t>
      </w:r>
      <w:bookmarkEnd w:id="4"/>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在信息安全建设一期的基础上开展二期建设计划，主要针对内网安全、加强人员信息安全意识、建立安全预警和安全管理体系初级文件等工作。</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038090" cy="5374005"/>
            <wp:effectExtent l="0" t="0" r="0" b="0"/>
            <wp:docPr id="31" name="图片 31" descr="http://image.3001.net/images/20180911/1536645233_5b97587107bce.png!small">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image.3001.net/images/20180911/1536645233_5b97587107bce.png!sm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38090" cy="5374005"/>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5" w:name="_Toc531551316"/>
      <w:r>
        <w:rPr>
          <w:rFonts w:hint="eastAsia" w:ascii="宋体" w:hAnsi="宋体" w:eastAsia="宋体" w:cs="宋体"/>
          <w:b/>
          <w:bCs/>
          <w:kern w:val="0"/>
          <w:sz w:val="22"/>
        </w:rPr>
        <w:t>3.3 三期建设主要任务</w:t>
      </w:r>
      <w:bookmarkEnd w:id="5"/>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在信息安全建设一期、二期的基础上开展三期建设计划，主要加强WEB安全问题早期发现、系统上线变更、数据防泄露等安全能力，全面提升安全体系管理与审计能力。</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173345" cy="3381375"/>
            <wp:effectExtent l="0" t="0" r="8255" b="9525"/>
            <wp:docPr id="30" name="图片 30" descr="http://image.3001.net/images/20180911/1536645233_5b9758713df29.png!small">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image.3001.net/images/20180911/1536645233_5b9758713df29.png!smal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73601" cy="3381696"/>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6" w:name="_Toc531551317"/>
      <w:r>
        <w:rPr>
          <w:rFonts w:hint="eastAsia" w:ascii="宋体" w:hAnsi="宋体" w:eastAsia="宋体" w:cs="宋体"/>
          <w:b/>
          <w:bCs/>
          <w:kern w:val="0"/>
          <w:sz w:val="22"/>
        </w:rPr>
        <w:t>3.4 四期建设主要任务</w:t>
      </w:r>
      <w:bookmarkEnd w:id="6"/>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在信息安全建设一期、二期和三期的基础上开展四期建设计划，主要加强安全体系管理、审计和考核管理，更加有效的帮助软件企业降低安全问题，提升对安全问题进行集中发现、管控及处理能力，实现安全主动防御以及增强追踪能力。</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193665" cy="4744085"/>
            <wp:effectExtent l="0" t="0" r="6985" b="0"/>
            <wp:docPr id="29" name="图片 29" descr="http://image.3001.net/images/20180911/1536645233_5b97587141da8.png!small">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age.3001.net/images/20180911/1536645233_5b97587141da8.png!smal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97700" cy="4747770"/>
                    </a:xfrm>
                    <a:prstGeom prst="rect">
                      <a:avLst/>
                    </a:prstGeom>
                    <a:noFill/>
                    <a:ln>
                      <a:noFill/>
                    </a:ln>
                  </pic:spPr>
                </pic:pic>
              </a:graphicData>
            </a:graphic>
          </wp:inline>
        </w:drawing>
      </w:r>
    </w:p>
    <w:p>
      <w:pPr>
        <w:pStyle w:val="28"/>
        <w:widowControl/>
        <w:numPr>
          <w:ilvl w:val="0"/>
          <w:numId w:val="1"/>
        </w:numPr>
        <w:shd w:val="clear" w:color="auto" w:fill="FFFFFF"/>
        <w:spacing w:before="450" w:after="225"/>
        <w:ind w:firstLineChars="0"/>
        <w:jc w:val="left"/>
        <w:outlineLvl w:val="1"/>
        <w:rPr>
          <w:rFonts w:ascii="宋体" w:hAnsi="宋体" w:eastAsia="宋体" w:cs="宋体"/>
          <w:b/>
          <w:bCs/>
          <w:kern w:val="0"/>
          <w:sz w:val="22"/>
        </w:rPr>
      </w:pPr>
      <w:bookmarkStart w:id="7" w:name="_Toc531551318"/>
      <w:r>
        <w:rPr>
          <w:rFonts w:hint="eastAsia" w:ascii="宋体" w:hAnsi="宋体" w:eastAsia="宋体" w:cs="宋体"/>
          <w:b/>
          <w:bCs/>
          <w:kern w:val="0"/>
          <w:sz w:val="22"/>
        </w:rPr>
        <w:t>规划内容</w:t>
      </w:r>
      <w:bookmarkEnd w:id="7"/>
    </w:p>
    <w:p>
      <w:pPr>
        <w:widowControl/>
        <w:shd w:val="clear" w:color="auto" w:fill="FFFFFF"/>
        <w:spacing w:before="300" w:after="225"/>
        <w:jc w:val="left"/>
        <w:outlineLvl w:val="2"/>
        <w:rPr>
          <w:rFonts w:ascii="宋体" w:hAnsi="宋体" w:eastAsia="宋体" w:cs="宋体"/>
          <w:b/>
          <w:bCs/>
          <w:kern w:val="0"/>
          <w:sz w:val="22"/>
        </w:rPr>
      </w:pPr>
      <w:bookmarkStart w:id="8" w:name="_Toc531551319"/>
      <w:r>
        <w:rPr>
          <w:rFonts w:hint="eastAsia" w:ascii="宋体" w:hAnsi="宋体" w:eastAsia="宋体" w:cs="宋体"/>
          <w:b/>
          <w:bCs/>
          <w:kern w:val="0"/>
          <w:sz w:val="22"/>
        </w:rPr>
        <w:t>4.1 建设攻防实验平台</w:t>
      </w:r>
      <w:bookmarkEnd w:id="8"/>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在企业内部建设一个专业的、私有的网络攻防实验平台，来满足专业网络安全实践、安全防护能力和安全意识提升、跟踪最新网络安全技术和提升企业级专业影响力等具体需要。实验平台可承担网络安全相关的技能实训实习、综合实训以及网络安全检测。</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攻防实验平台主要能模拟以下的环境进行各种不同类型的攻防实验。</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300345" cy="2113280"/>
            <wp:effectExtent l="0" t="0" r="0" b="1270"/>
            <wp:docPr id="28" name="图片 28" descr="http://image.3001.net/images/20180911/1536645233_5b97587169b11.png!small">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mage.3001.net/images/20180911/1536645233_5b97587169b11.png!smal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10954" cy="2117539"/>
                    </a:xfrm>
                    <a:prstGeom prst="rect">
                      <a:avLst/>
                    </a:prstGeom>
                    <a:noFill/>
                    <a:ln>
                      <a:noFill/>
                    </a:ln>
                  </pic:spPr>
                </pic:pic>
              </a:graphicData>
            </a:graphic>
          </wp:inline>
        </w:drawing>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为更接近一般网络的真实环境，与投入因素，后续将陆续增加的攻防实验平台套件，包括安全防护软件、中间件、数据库等。</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攻防实验平台可能用到的部分工具</w:t>
      </w:r>
      <w:r>
        <w:rPr>
          <w:rFonts w:hint="eastAsia" w:ascii="宋体" w:hAnsi="宋体" w:eastAsia="宋体" w:cs="宋体"/>
          <w:kern w:val="0"/>
          <w:sz w:val="22"/>
        </w:rPr>
        <w:t>：</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36210" cy="6075045"/>
            <wp:effectExtent l="0" t="0" r="2540" b="1905"/>
            <wp:docPr id="27" name="图片 27" descr="http://image.3001.net/images/20180911/1536645233_5b97587173a6b.png!small">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image.3001.net/images/20180911/1536645233_5b97587173a6b.png!smal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36496" cy="6075894"/>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9" w:name="_Toc531551320"/>
      <w:r>
        <w:rPr>
          <w:rFonts w:hint="eastAsia" w:ascii="宋体" w:hAnsi="宋体" w:eastAsia="宋体" w:cs="宋体"/>
          <w:b/>
          <w:bCs/>
          <w:kern w:val="0"/>
          <w:sz w:val="22"/>
        </w:rPr>
        <w:t>4.2 安全评估与加固</w:t>
      </w:r>
      <w:bookmarkEnd w:id="9"/>
    </w:p>
    <w:p>
      <w:pPr>
        <w:pStyle w:val="26"/>
        <w:outlineLvl w:val="3"/>
        <w:rPr>
          <w:rFonts w:ascii="宋体" w:hAnsi="宋体" w:eastAsia="宋体"/>
          <w:sz w:val="22"/>
        </w:rPr>
      </w:pPr>
      <w:bookmarkStart w:id="10" w:name="_Toc531551321"/>
      <w:r>
        <w:rPr>
          <w:rFonts w:hint="eastAsia" w:ascii="宋体" w:hAnsi="宋体" w:eastAsia="宋体"/>
          <w:sz w:val="22"/>
        </w:rPr>
        <w:t>4.2.1  主机安全评估与加固</w:t>
      </w:r>
      <w:bookmarkEnd w:id="10"/>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主机安全检查：</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28590" cy="6243320"/>
            <wp:effectExtent l="0" t="0" r="0" b="5080"/>
            <wp:docPr id="26" name="图片 26" descr="http://image.3001.net/images/20180911/1536645233_5b9758717a169.png!small">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image.3001.net/images/20180911/1536645233_5b9758717a169.png!sm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30176" cy="6245102"/>
                    </a:xfrm>
                    <a:prstGeom prst="rect">
                      <a:avLst/>
                    </a:prstGeom>
                    <a:noFill/>
                    <a:ln>
                      <a:noFill/>
                    </a:ln>
                  </pic:spPr>
                </pic:pic>
              </a:graphicData>
            </a:graphic>
          </wp:inline>
        </w:drawing>
      </w:r>
      <w:r>
        <w:rPr>
          <w:rFonts w:hint="eastAsia" w:ascii="宋体" w:hAnsi="宋体" w:eastAsia="宋体" w:cs="宋体"/>
          <w:b/>
          <w:bCs/>
          <w:kern w:val="0"/>
          <w:sz w:val="22"/>
        </w:rPr>
        <w:t>主机安全加固：</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对上述范围内的主机操作系统、数据库系统和中间件等进行安全加固指导，解答各管理员在加固过程中所遇的疑难问题。</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根据前期安全检查的结果，提交针对主机的安全加固方案，与相关部门讨论并认可后协助各部门进行安全加固实施。</w:t>
      </w:r>
    </w:p>
    <w:p>
      <w:pPr>
        <w:pStyle w:val="26"/>
        <w:outlineLvl w:val="3"/>
        <w:rPr>
          <w:rFonts w:ascii="宋体" w:hAnsi="宋体" w:eastAsia="宋体"/>
          <w:sz w:val="22"/>
        </w:rPr>
      </w:pPr>
      <w:bookmarkStart w:id="11" w:name="_Toc531551322"/>
      <w:r>
        <w:rPr>
          <w:rFonts w:hint="eastAsia" w:ascii="宋体" w:hAnsi="宋体" w:eastAsia="宋体"/>
          <w:sz w:val="22"/>
        </w:rPr>
        <w:t>4.2.2 应用安全评估与加固</w:t>
      </w:r>
      <w:bookmarkEnd w:id="11"/>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应用安全检查：</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396865" cy="5598160"/>
            <wp:effectExtent l="0" t="0" r="0" b="2540"/>
            <wp:docPr id="25" name="图片 25" descr="http://image.3001.net/images/20180911/1536645233_5b975871a9cd4.png!small">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age.3001.net/images/20180911/1536645233_5b975871a9cd4.png!smal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97039" cy="5598461"/>
                    </a:xfrm>
                    <a:prstGeom prst="rect">
                      <a:avLst/>
                    </a:prstGeom>
                    <a:noFill/>
                    <a:ln>
                      <a:noFill/>
                    </a:ln>
                  </pic:spPr>
                </pic:pic>
              </a:graphicData>
            </a:graphic>
          </wp:inline>
        </w:drawing>
      </w:r>
      <w:r>
        <w:rPr>
          <w:rFonts w:hint="eastAsia" w:ascii="宋体" w:hAnsi="宋体" w:eastAsia="宋体" w:cs="宋体"/>
          <w:b/>
          <w:bCs/>
          <w:kern w:val="0"/>
          <w:sz w:val="22"/>
        </w:rPr>
        <w:t>应用安全加固：</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根据前期应用安全检查的结果，提交针对应用的安全加固方案，与各部门讨论并认可后由协助各部门进行安全加固实施。</w:t>
      </w:r>
    </w:p>
    <w:p>
      <w:pPr>
        <w:pStyle w:val="26"/>
        <w:outlineLvl w:val="3"/>
        <w:rPr>
          <w:rFonts w:ascii="宋体" w:hAnsi="宋体" w:eastAsia="宋体"/>
          <w:sz w:val="22"/>
        </w:rPr>
      </w:pPr>
      <w:bookmarkStart w:id="12" w:name="_Toc531551323"/>
      <w:r>
        <w:rPr>
          <w:rFonts w:hint="eastAsia" w:ascii="宋体" w:hAnsi="宋体" w:eastAsia="宋体"/>
          <w:sz w:val="22"/>
        </w:rPr>
        <w:t>4.2.3 网络安全评估与加固</w:t>
      </w:r>
      <w:bookmarkEnd w:id="12"/>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网络安全检查：</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35575" cy="6334760"/>
            <wp:effectExtent l="0" t="0" r="3175" b="8890"/>
            <wp:docPr id="24" name="图片 24" descr="http://image.3001.net/images/20180911/1536645234_5b975872070a1.png!small">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image.3001.net/images/20180911/1536645234_5b975872070a1.png!smal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4597" cy="6345495"/>
                    </a:xfrm>
                    <a:prstGeom prst="rect">
                      <a:avLst/>
                    </a:prstGeom>
                    <a:noFill/>
                    <a:ln>
                      <a:noFill/>
                    </a:ln>
                  </pic:spPr>
                </pic:pic>
              </a:graphicData>
            </a:graphic>
          </wp:inline>
        </w:drawing>
      </w:r>
      <w:r>
        <w:rPr>
          <w:rFonts w:hint="eastAsia" w:ascii="宋体" w:hAnsi="宋体" w:eastAsia="宋体" w:cs="宋体"/>
          <w:b/>
          <w:bCs/>
          <w:kern w:val="0"/>
          <w:sz w:val="22"/>
        </w:rPr>
        <w:t>网络设备安全加固：</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根据前期网络设备安全检查的结果，提交针对网络设备的安全加固方案，与各部门讨论并认可后由协助各部门进行安全加固实施。</w:t>
      </w:r>
    </w:p>
    <w:p>
      <w:pPr>
        <w:widowControl/>
        <w:shd w:val="clear" w:color="auto" w:fill="FFFFFF"/>
        <w:spacing w:before="300" w:after="225"/>
        <w:jc w:val="left"/>
        <w:outlineLvl w:val="2"/>
        <w:rPr>
          <w:rFonts w:ascii="宋体" w:hAnsi="宋体" w:eastAsia="宋体" w:cs="宋体"/>
          <w:b/>
          <w:bCs/>
          <w:kern w:val="0"/>
          <w:sz w:val="22"/>
        </w:rPr>
      </w:pPr>
      <w:bookmarkStart w:id="13" w:name="_Toc531551324"/>
      <w:r>
        <w:rPr>
          <w:rFonts w:hint="eastAsia" w:ascii="宋体" w:hAnsi="宋体" w:eastAsia="宋体" w:cs="宋体"/>
          <w:b/>
          <w:bCs/>
          <w:kern w:val="0"/>
          <w:sz w:val="22"/>
        </w:rPr>
        <w:t>4.3 渗透测试</w:t>
      </w:r>
      <w:bookmarkEnd w:id="13"/>
    </w:p>
    <w:p>
      <w:pPr>
        <w:pStyle w:val="26"/>
        <w:outlineLvl w:val="3"/>
        <w:rPr>
          <w:rFonts w:ascii="宋体" w:hAnsi="宋体" w:eastAsia="宋体"/>
          <w:sz w:val="22"/>
        </w:rPr>
      </w:pPr>
      <w:bookmarkStart w:id="14" w:name="_Toc531551325"/>
      <w:r>
        <w:rPr>
          <w:rFonts w:hint="eastAsia" w:ascii="宋体" w:hAnsi="宋体" w:eastAsia="宋体"/>
          <w:sz w:val="22"/>
        </w:rPr>
        <w:t>4.3.1  渗透测试类别</w:t>
      </w:r>
      <w:bookmarkEnd w:id="14"/>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根据测试者在测试前掌握被测对象的信息多少可分为：</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黑盒测试：渗透测试操作人员完全处于对系统一无所知的状态，通常这类测试的最初信息来自于DNS、Web、Email及各种公开对外的服务器，主要是模拟来自互联网的攻击者。</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白盒测试：测试者可以通过正常渠道向被测者要求，取得各种包括网络拓扑、员工资料甚至网站或其他程序的代码片断等资料，这类测试的目的是模拟组织内部雇员的越权操作。</w:t>
      </w:r>
    </w:p>
    <w:p>
      <w:pPr>
        <w:widowControl/>
        <w:shd w:val="clear" w:color="auto" w:fill="F7F7F7"/>
        <w:spacing w:line="390" w:lineRule="atLeast"/>
        <w:jc w:val="left"/>
        <w:rPr>
          <w:rFonts w:ascii="宋体" w:hAnsi="宋体" w:eastAsia="宋体" w:cs="宋体"/>
          <w:kern w:val="0"/>
          <w:sz w:val="22"/>
        </w:rPr>
      </w:pPr>
      <w:r>
        <w:rPr>
          <w:rFonts w:hint="eastAsia" w:ascii="宋体" w:hAnsi="宋体" w:eastAsia="宋体" w:cs="宋体"/>
          <w:kern w:val="0"/>
          <w:sz w:val="22"/>
        </w:rPr>
        <w:t>·  灰盒测试：对测试目标有一定的了解，主要是模拟离职的员工或合作伙伴，他们对组织的结构比较了解，但不在公司内部，没有访问权限。</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w:t>
      </w:r>
      <w:r>
        <w:rPr>
          <w:rFonts w:hint="eastAsia" w:ascii="宋体" w:hAnsi="宋体" w:eastAsia="宋体" w:cs="宋体"/>
          <w:b/>
          <w:bCs/>
          <w:kern w:val="0"/>
          <w:sz w:val="22"/>
        </w:rPr>
        <w:t>根据渗透者所处的位置可以分为：</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内网测试：渗透测试人员由内部网络发起测试，这类测试能够模拟组织内部违规操作者的行为。最主要的“优势”是绕过了防火墙的保护。</w:t>
      </w:r>
    </w:p>
    <w:p>
      <w:pPr>
        <w:widowControl/>
        <w:shd w:val="clear" w:color="auto" w:fill="F7F7F7"/>
        <w:spacing w:line="390" w:lineRule="atLeast"/>
        <w:jc w:val="left"/>
        <w:rPr>
          <w:rFonts w:ascii="宋体" w:hAnsi="宋体" w:eastAsia="宋体" w:cs="宋体"/>
          <w:kern w:val="0"/>
          <w:sz w:val="22"/>
        </w:rPr>
      </w:pPr>
      <w:r>
        <w:rPr>
          <w:rFonts w:hint="eastAsia" w:ascii="宋体" w:hAnsi="宋体" w:eastAsia="宋体" w:cs="宋体"/>
          <w:kern w:val="0"/>
          <w:sz w:val="22"/>
        </w:rPr>
        <w:t>·  外网测试：渗透测试人员完全处于外部网络（例如拨号、ADSL或外部光纤），模拟从组织外部发起的攻击行为，模拟可能来自于对组织内部信息一无所知的攻击者，或者对组织内部信息一清二楚的攻击者。</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w:t>
      </w:r>
      <w:r>
        <w:rPr>
          <w:rFonts w:hint="eastAsia" w:ascii="宋体" w:hAnsi="宋体" w:eastAsia="宋体" w:cs="宋体"/>
          <w:b/>
          <w:bCs/>
          <w:kern w:val="0"/>
          <w:sz w:val="22"/>
        </w:rPr>
        <w:t>根据渗透内容深度和广度可以分为：</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普通渗透测试：仅对特定业务系统的WEB站点进行模拟黑客攻击，使用黑客工具、测试工具、特制shell工具，自动化、手工测试单个WEB站点的安全隐患；</w:t>
      </w:r>
    </w:p>
    <w:p>
      <w:pPr>
        <w:widowControl/>
        <w:shd w:val="clear" w:color="auto" w:fill="F7F7F7"/>
        <w:spacing w:line="390" w:lineRule="atLeast"/>
        <w:jc w:val="left"/>
        <w:rPr>
          <w:rFonts w:ascii="宋体" w:hAnsi="宋体" w:eastAsia="宋体" w:cs="宋体"/>
          <w:kern w:val="0"/>
          <w:sz w:val="22"/>
        </w:rPr>
      </w:pPr>
      <w:r>
        <w:rPr>
          <w:rFonts w:hint="eastAsia" w:ascii="宋体" w:hAnsi="宋体" w:eastAsia="宋体" w:cs="宋体"/>
          <w:kern w:val="0"/>
          <w:sz w:val="22"/>
        </w:rPr>
        <w:t>·  深入渗透测试：以特定业务系统的WEB站点为起点，（1）横向测试同网段的相应WEB站点安全性，重点在于核查攻破单个站点后，对同网段的WEB站点整体危害。（2）纵向测试，从外网跳转攻击到内网，或者内部不同子网间跳转攻击，重点在于测试边界防火墙、防护措施的有效性，尽力获取内部有价值的信息。</w:t>
      </w:r>
    </w:p>
    <w:p>
      <w:pPr>
        <w:pStyle w:val="26"/>
        <w:outlineLvl w:val="3"/>
        <w:rPr>
          <w:rFonts w:ascii="宋体" w:hAnsi="宋体" w:eastAsia="宋体"/>
          <w:sz w:val="22"/>
        </w:rPr>
      </w:pPr>
      <w:bookmarkStart w:id="15" w:name="_Toc531551326"/>
      <w:r>
        <w:rPr>
          <w:rFonts w:hint="eastAsia" w:ascii="宋体" w:hAnsi="宋体" w:eastAsia="宋体"/>
          <w:sz w:val="22"/>
        </w:rPr>
        <w:t>4.3.2  WEB网站渗透测试</w:t>
      </w:r>
      <w:bookmarkEnd w:id="15"/>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4.3.2.1   渗透测试范围</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针对WEB网站进行渗透测试，重要网站系统每半年做一次渗透测试，普通网站系统每年做一次渗透测试，选择一个网站为始点进行深度渗透测试。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4.3.2.2   渗透测试内容</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WEB网站渗透测试内容主要以OWASP TO10与常见重大WEB漏洞为主，如： </w:t>
      </w:r>
      <w:r>
        <w:rPr>
          <w:rFonts w:hint="eastAsia" w:ascii="宋体" w:hAnsi="宋体" w:eastAsia="宋体" w:cs="宋体"/>
          <w:kern w:val="0"/>
          <w:sz w:val="22"/>
        </w:rPr>
        <w:br w:type="textWrapping"/>
      </w:r>
      <w:r>
        <w:rPr>
          <w:rFonts w:ascii="宋体" w:hAnsi="宋体" w:eastAsia="宋体" w:cs="宋体"/>
          <w:kern w:val="0"/>
          <w:sz w:val="22"/>
        </w:rPr>
        <w:drawing>
          <wp:inline distT="0" distB="0" distL="0" distR="0">
            <wp:extent cx="5207000" cy="5991225"/>
            <wp:effectExtent l="0" t="0" r="0" b="0"/>
            <wp:docPr id="23" name="图片 23" descr="http://image.3001.net/images/20180911/1536645234_5b975872006fd.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age.3001.net/images/20180911/1536645234_5b975872006fd.png!smal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11696" cy="5996500"/>
                    </a:xfrm>
                    <a:prstGeom prst="rect">
                      <a:avLst/>
                    </a:prstGeom>
                    <a:noFill/>
                    <a:ln>
                      <a:noFill/>
                    </a:ln>
                  </pic:spPr>
                </pic:pic>
              </a:graphicData>
            </a:graphic>
          </wp:inline>
        </w:drawing>
      </w:r>
      <w:r>
        <w:rPr>
          <w:rFonts w:ascii="宋体" w:hAnsi="宋体" w:eastAsia="宋体" w:cs="宋体"/>
          <w:kern w:val="0"/>
          <w:sz w:val="22"/>
        </w:rPr>
        <w:drawing>
          <wp:inline distT="0" distB="0" distL="0" distR="0">
            <wp:extent cx="5142865" cy="4907280"/>
            <wp:effectExtent l="0" t="0" r="635" b="7620"/>
            <wp:docPr id="22" name="图片 22" descr="http://image.3001.net/images/20180911/1536645233_5b975871ede14.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image.3001.net/images/20180911/1536645233_5b975871ede14.png!smal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145823" cy="4909940"/>
                    </a:xfrm>
                    <a:prstGeom prst="rect">
                      <a:avLst/>
                    </a:prstGeom>
                    <a:noFill/>
                    <a:ln>
                      <a:noFill/>
                    </a:ln>
                  </pic:spPr>
                </pic:pic>
              </a:graphicData>
            </a:graphic>
          </wp:inline>
        </w:drawing>
      </w:r>
    </w:p>
    <w:p>
      <w:pPr>
        <w:pStyle w:val="26"/>
        <w:outlineLvl w:val="3"/>
        <w:rPr>
          <w:rFonts w:ascii="宋体" w:hAnsi="宋体" w:eastAsia="宋体"/>
          <w:sz w:val="22"/>
        </w:rPr>
      </w:pPr>
      <w:bookmarkStart w:id="16" w:name="_Toc531551327"/>
      <w:r>
        <w:rPr>
          <w:rFonts w:hint="eastAsia" w:ascii="宋体" w:hAnsi="宋体" w:eastAsia="宋体"/>
          <w:sz w:val="22"/>
        </w:rPr>
        <w:t>4.3.3  手机客户端渗透测试</w:t>
      </w:r>
      <w:bookmarkEnd w:id="16"/>
    </w:p>
    <w:p>
      <w:pPr>
        <w:pStyle w:val="26"/>
        <w:outlineLvl w:val="4"/>
        <w:rPr>
          <w:rFonts w:ascii="宋体" w:hAnsi="宋体" w:eastAsia="宋体"/>
          <w:sz w:val="22"/>
        </w:rPr>
      </w:pPr>
      <w:bookmarkStart w:id="17" w:name="_Toc531551328"/>
      <w:r>
        <w:rPr>
          <w:rFonts w:hint="eastAsia" w:ascii="宋体" w:hAnsi="宋体" w:eastAsia="宋体"/>
          <w:sz w:val="22"/>
        </w:rPr>
        <w:t>4.3.3.1</w:t>
      </w:r>
      <w:r>
        <w:rPr>
          <w:rFonts w:hint="eastAsia" w:ascii="宋体" w:hAnsi="宋体" w:eastAsia="宋体"/>
          <w:sz w:val="22"/>
          <w:lang w:val="en-US" w:eastAsia="zh-CN"/>
        </w:rPr>
        <w:t xml:space="preserve"> </w:t>
      </w:r>
      <w:r>
        <w:rPr>
          <w:rFonts w:hint="eastAsia" w:ascii="宋体" w:hAnsi="宋体" w:eastAsia="宋体"/>
          <w:sz w:val="22"/>
        </w:rPr>
        <w:t>渗透测试范围</w:t>
      </w:r>
      <w:bookmarkEnd w:id="17"/>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针对手机客户端APP进行渗透测试：</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132705" cy="2061845"/>
            <wp:effectExtent l="0" t="0" r="0" b="0"/>
            <wp:docPr id="21" name="图片 21" descr="http://image.3001.net/images/20180911/1536645234_5b97587233283.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image.3001.net/images/20180911/1536645234_5b97587233283.png!smal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132705" cy="2061845"/>
                    </a:xfrm>
                    <a:prstGeom prst="rect">
                      <a:avLst/>
                    </a:prstGeom>
                    <a:noFill/>
                    <a:ln>
                      <a:noFill/>
                    </a:ln>
                  </pic:spPr>
                </pic:pic>
              </a:graphicData>
            </a:graphic>
          </wp:inline>
        </w:drawing>
      </w:r>
    </w:p>
    <w:p>
      <w:pPr>
        <w:pStyle w:val="26"/>
        <w:outlineLvl w:val="4"/>
        <w:rPr>
          <w:rFonts w:ascii="宋体" w:hAnsi="宋体" w:eastAsia="宋体"/>
          <w:sz w:val="22"/>
        </w:rPr>
      </w:pPr>
      <w:bookmarkStart w:id="18" w:name="_Toc531551329"/>
      <w:r>
        <w:rPr>
          <w:rFonts w:hint="eastAsia" w:ascii="宋体" w:hAnsi="宋体" w:eastAsia="宋体"/>
          <w:sz w:val="22"/>
        </w:rPr>
        <w:t>4.3.3.1渗透测试内容</w:t>
      </w:r>
      <w:bookmarkEnd w:id="18"/>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手机客户端APP渗透测试内容，如：</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53355" cy="5804535"/>
            <wp:effectExtent l="0" t="0" r="4445" b="5715"/>
            <wp:docPr id="20" name="图片 20" descr="http://image.3001.net/images/20180911/1536645234_5b97587235171.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image.3001.net/images/20180911/1536645234_5b97587235171.png!smal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61140" cy="5813072"/>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19" w:name="_Toc531551330"/>
      <w:r>
        <w:rPr>
          <w:rFonts w:hint="eastAsia" w:ascii="宋体" w:hAnsi="宋体" w:eastAsia="宋体" w:cs="宋体"/>
          <w:b/>
          <w:bCs/>
          <w:kern w:val="0"/>
          <w:sz w:val="22"/>
        </w:rPr>
        <w:t>4.4 敏感信息梳理</w:t>
      </w:r>
      <w:bookmarkEnd w:id="19"/>
    </w:p>
    <w:p>
      <w:pPr>
        <w:pStyle w:val="26"/>
        <w:outlineLvl w:val="3"/>
        <w:rPr>
          <w:rFonts w:ascii="宋体" w:hAnsi="宋体" w:eastAsia="宋体"/>
          <w:sz w:val="22"/>
        </w:rPr>
      </w:pPr>
      <w:bookmarkStart w:id="20" w:name="_Toc531551331"/>
      <w:r>
        <w:rPr>
          <w:rFonts w:hint="eastAsia" w:ascii="宋体" w:hAnsi="宋体" w:eastAsia="宋体"/>
          <w:sz w:val="22"/>
        </w:rPr>
        <w:t>4.4.1  梳理目标</w:t>
      </w:r>
      <w:bookmarkEnd w:id="20"/>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1)   建立以系统平台数据为管理对象的敏感信息防护，根据敏感数据内容、属性、承载载体、使用方式和频率进行数据分类、分级管理，全局展现敏感数据的分布及防护级别。</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2)   加强对数据访问使用中的权限控制、二次授权管理，支持数据访问控制流程、执行、审批的流程管理，实现数据交互中控制管理。</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3)   数据交互、下载中的对于信息内容防护措施，实现数据下载的专区控制，增加安全防护措施，包括模糊化处理、加密和数字水印管理，分离数据下载执行过程与下载范围的控制管理。</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4)   实现全面的数据操作审计管理，集中管理敏感数据操作日志，包括应用系统数据操作日志、堡垒主机操作日志、同时应包括数据库操作行为审计系统的日志信息，对数据实现补全、筛选以及关联分析。</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5)   明确敏感信息存在载体、数据使用场景、系统数据交互接口、人员操作权限等信息，用于敏感信息防护策略配置和管理。</w:t>
      </w:r>
    </w:p>
    <w:p>
      <w:pPr>
        <w:widowControl/>
        <w:shd w:val="clear" w:color="auto" w:fill="F7F7F7"/>
        <w:spacing w:line="390" w:lineRule="atLeast"/>
        <w:jc w:val="left"/>
        <w:rPr>
          <w:rFonts w:ascii="宋体" w:hAnsi="宋体" w:eastAsia="宋体" w:cs="宋体"/>
          <w:kern w:val="0"/>
          <w:sz w:val="22"/>
        </w:rPr>
      </w:pPr>
      <w:r>
        <w:rPr>
          <w:rFonts w:hint="eastAsia" w:ascii="宋体" w:hAnsi="宋体" w:eastAsia="宋体" w:cs="宋体"/>
          <w:kern w:val="0"/>
          <w:sz w:val="22"/>
        </w:rPr>
        <w:t>6)   将敏感数据访问建立独立的访问入口，与其他安全管控系统独立工作，只有数据管控区访问才能访问核心域的主机和数据库，从管控区导出敏感数据需要经过申请审批，从物理上提高核心工作区安全性，确保各业务系统平台系统维护和操作的安全性及确保运维操作人员身份合法性，防止敏感数据外泄，保证敏感数据的有效管控。</w:t>
      </w:r>
    </w:p>
    <w:p>
      <w:pPr>
        <w:pStyle w:val="26"/>
        <w:outlineLvl w:val="3"/>
        <w:rPr>
          <w:rFonts w:ascii="宋体" w:hAnsi="宋体" w:eastAsia="宋体"/>
          <w:sz w:val="22"/>
        </w:rPr>
      </w:pPr>
      <w:bookmarkStart w:id="21" w:name="_Toc531551332"/>
      <w:r>
        <w:rPr>
          <w:rFonts w:hint="eastAsia" w:ascii="宋体" w:hAnsi="宋体" w:eastAsia="宋体"/>
          <w:sz w:val="22"/>
        </w:rPr>
        <w:t>4.4.2  梳理对象</w:t>
      </w:r>
      <w:bookmarkEnd w:id="21"/>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1)   面向审计对象梳理正常业务操作行为</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根据业务系统的审计对象，调研分析针对审计对象的正常业务操作：如后台进程和前台调用。操作行为必须包括：由谁（账号）执行进程、以何种方式操作、操作哪个实体、输入何种参数、形成何种结果、操作频率等等）。对于不在梳理的正常业务操作行为范围内的操作，都是不合法，需要重点审计。</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2)   分析账号对审计对象的访问权限</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收集业务系统主机、数据库所有操作账号。主机系统账号包括资源帐号和自然人账号。数据库账号应包括：自然人账号、生产账号，其中自然人账号对应三个角色。结合审计对象，确认各种账号对审计对象所具有的权限，形成自然人账号与资源账号对应关系、资源帐号与实体操作权限对应表。</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3)   外部接口</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收集业务系统各子系统之间互访接口的访问关系，包括接口发起方IP地址，接口使用的进程、接口类型、开放端口、数据流向、访问频率等内容。</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   人员权限</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在明确重点敏感保护对象的情况下，梳理相应访问权限对应的资源帐号，以及资源帐号对应的角色，使用该帐号的自然人情况。</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5）信息溯源能力</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在明确重点敏感保护对象的情况下，梳理用户行为、信息发布、内容操作记录的保存、传输、销毁流程。</w:t>
      </w:r>
    </w:p>
    <w:p>
      <w:pPr>
        <w:widowControl/>
        <w:shd w:val="clear" w:color="auto" w:fill="FFFFFF"/>
        <w:spacing w:before="300" w:after="225"/>
        <w:jc w:val="left"/>
        <w:outlineLvl w:val="2"/>
        <w:rPr>
          <w:rFonts w:ascii="宋体" w:hAnsi="宋体" w:eastAsia="宋体" w:cs="宋体"/>
          <w:b/>
          <w:bCs/>
          <w:kern w:val="0"/>
          <w:sz w:val="22"/>
        </w:rPr>
      </w:pPr>
      <w:bookmarkStart w:id="22" w:name="_Toc531551333"/>
      <w:r>
        <w:rPr>
          <w:rFonts w:hint="eastAsia" w:ascii="宋体" w:hAnsi="宋体" w:eastAsia="宋体" w:cs="宋体"/>
          <w:b/>
          <w:bCs/>
          <w:kern w:val="0"/>
          <w:sz w:val="22"/>
        </w:rPr>
        <w:t>4.5 专项安全检查</w:t>
      </w:r>
      <w:bookmarkEnd w:id="22"/>
    </w:p>
    <w:p>
      <w:pPr>
        <w:pStyle w:val="26"/>
        <w:outlineLvl w:val="3"/>
        <w:rPr>
          <w:rFonts w:ascii="宋体" w:hAnsi="宋体" w:eastAsia="宋体"/>
          <w:sz w:val="22"/>
        </w:rPr>
      </w:pPr>
      <w:bookmarkStart w:id="23" w:name="_Toc531551334"/>
      <w:r>
        <w:rPr>
          <w:rFonts w:hint="eastAsia" w:ascii="宋体" w:hAnsi="宋体" w:eastAsia="宋体"/>
          <w:sz w:val="22"/>
        </w:rPr>
        <w:t>4.5.1  弱口令检查</w:t>
      </w:r>
      <w:bookmarkEnd w:id="23"/>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通过分析行业内常见口令字典，形成弱口令检查字典，对各平台操作系统、应用、中间件、数据库进行全面检测的弱口令检查。</w:t>
      </w:r>
    </w:p>
    <w:p>
      <w:pPr>
        <w:pStyle w:val="26"/>
        <w:outlineLvl w:val="3"/>
        <w:rPr>
          <w:rFonts w:ascii="宋体" w:hAnsi="宋体" w:eastAsia="宋体"/>
          <w:sz w:val="22"/>
        </w:rPr>
      </w:pPr>
      <w:bookmarkStart w:id="24" w:name="_Toc531551335"/>
      <w:r>
        <w:rPr>
          <w:rFonts w:hint="eastAsia" w:ascii="宋体" w:hAnsi="宋体" w:eastAsia="宋体"/>
          <w:sz w:val="22"/>
        </w:rPr>
        <w:t>4.5.2  端口专项检查</w:t>
      </w:r>
      <w:bookmarkEnd w:id="24"/>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梳理所属各平台的设备所开放的端口对应服务与软件版本，关闭不必要要端口，对维护端口进行访问限制，形成产品信息表并定期更新。</w:t>
      </w:r>
    </w:p>
    <w:p>
      <w:pPr>
        <w:pStyle w:val="26"/>
        <w:outlineLvl w:val="3"/>
        <w:rPr>
          <w:rFonts w:ascii="宋体" w:hAnsi="宋体" w:eastAsia="宋体"/>
          <w:sz w:val="22"/>
        </w:rPr>
      </w:pPr>
      <w:bookmarkStart w:id="25" w:name="_Toc531551336"/>
      <w:r>
        <w:rPr>
          <w:rFonts w:hint="eastAsia" w:ascii="宋体" w:hAnsi="宋体" w:eastAsia="宋体"/>
          <w:sz w:val="22"/>
        </w:rPr>
        <w:t>4.5.3  重大漏洞专项检查</w:t>
      </w:r>
      <w:bookmarkEnd w:id="25"/>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根据最新安全趋势，选取风险级别高，威胁大，可能造成极严重后果的典型安全漏洞，对所有系统平台进行全面检测，如：</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367655" cy="3225800"/>
            <wp:effectExtent l="0" t="0" r="4445" b="0"/>
            <wp:docPr id="19" name="图片 19" descr="http://image.3001.net/images/20180911/1536645234_5b9758725bcf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image.3001.net/images/20180911/1536645234_5b9758725bcfa.png!sma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70218" cy="3227733"/>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26" w:name="_Toc531551337"/>
      <w:r>
        <w:rPr>
          <w:rFonts w:hint="eastAsia" w:ascii="宋体" w:hAnsi="宋体" w:eastAsia="宋体" w:cs="宋体"/>
          <w:b/>
          <w:bCs/>
          <w:kern w:val="0"/>
          <w:sz w:val="22"/>
        </w:rPr>
        <w:t>4.6 终端安全管理</w:t>
      </w:r>
      <w:bookmarkEnd w:id="26"/>
    </w:p>
    <w:p>
      <w:pPr>
        <w:pStyle w:val="26"/>
        <w:outlineLvl w:val="3"/>
        <w:rPr>
          <w:rFonts w:ascii="宋体" w:hAnsi="宋体" w:eastAsia="宋体"/>
          <w:sz w:val="22"/>
        </w:rPr>
      </w:pPr>
      <w:bookmarkStart w:id="27" w:name="_Toc531551338"/>
      <w:r>
        <w:rPr>
          <w:rFonts w:hint="eastAsia" w:ascii="宋体" w:hAnsi="宋体" w:eastAsia="宋体"/>
          <w:sz w:val="22"/>
        </w:rPr>
        <w:t>4.6.1  终端安全目标</w:t>
      </w:r>
      <w:bookmarkEnd w:id="27"/>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主要目标包括：</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1、根据各终端的访问需求，进行分类管理和合适的访问控制；</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2、对终端的防病毒、入侵防范策略进行统一管控，更加快捷有效的进行安全防护措施实施；</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3、对终端的接入\访问进行控制，避免非授权访问及外部威胁引入；</w:t>
      </w:r>
    </w:p>
    <w:p>
      <w:pPr>
        <w:widowControl/>
        <w:shd w:val="clear" w:color="auto" w:fill="F7F7F7"/>
        <w:spacing w:line="390" w:lineRule="atLeast"/>
        <w:jc w:val="left"/>
        <w:rPr>
          <w:rFonts w:ascii="宋体" w:hAnsi="宋体" w:eastAsia="宋体" w:cs="宋体"/>
          <w:kern w:val="0"/>
          <w:sz w:val="22"/>
        </w:rPr>
      </w:pPr>
      <w:r>
        <w:rPr>
          <w:rFonts w:hint="eastAsia" w:ascii="宋体" w:hAnsi="宋体" w:eastAsia="宋体" w:cs="宋体"/>
          <w:kern w:val="0"/>
          <w:sz w:val="22"/>
        </w:rPr>
        <w:t>4、严格控制终端外设的使用，监控并防止用户USB口、光驱、软驱的使用情况，以及上网行为监控，严防信息泄密和外网威胁引入。</w:t>
      </w:r>
    </w:p>
    <w:p>
      <w:pPr>
        <w:pStyle w:val="26"/>
        <w:outlineLvl w:val="3"/>
        <w:rPr>
          <w:rFonts w:ascii="宋体" w:hAnsi="宋体" w:eastAsia="宋体"/>
          <w:sz w:val="22"/>
        </w:rPr>
      </w:pPr>
      <w:bookmarkStart w:id="28" w:name="_Toc531551339"/>
      <w:r>
        <w:rPr>
          <w:rFonts w:hint="eastAsia" w:ascii="宋体" w:hAnsi="宋体" w:eastAsia="宋体"/>
          <w:sz w:val="22"/>
        </w:rPr>
        <w:t>4.6.2  终端安全规划</w:t>
      </w:r>
      <w:bookmarkEnd w:id="28"/>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制定《终端安全管理规定》，对终端安全管理的要求，可参考如下： </w:t>
      </w:r>
      <w:r>
        <w:rPr>
          <w:rFonts w:hint="eastAsia" w:ascii="宋体" w:hAnsi="宋体" w:eastAsia="宋体" w:cs="宋体"/>
          <w:kern w:val="0"/>
          <w:sz w:val="22"/>
        </w:rPr>
        <w:br w:type="textWrapping"/>
      </w:r>
      <w:r>
        <w:rPr>
          <w:rFonts w:ascii="宋体" w:hAnsi="宋体" w:eastAsia="宋体" w:cs="宋体"/>
          <w:kern w:val="0"/>
          <w:sz w:val="22"/>
        </w:rPr>
        <w:drawing>
          <wp:inline distT="0" distB="0" distL="0" distR="0">
            <wp:extent cx="5210175" cy="5927725"/>
            <wp:effectExtent l="0" t="0" r="0" b="0"/>
            <wp:docPr id="18" name="图片 18" descr="http://image.3001.net/images/20180911/1536645234_5b97587280ab5.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image.3001.net/images/20180911/1536645234_5b97587280ab5.png!smal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11663" cy="5929576"/>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29" w:name="_Toc531551340"/>
      <w:r>
        <w:rPr>
          <w:rFonts w:hint="eastAsia" w:ascii="宋体" w:hAnsi="宋体" w:eastAsia="宋体" w:cs="宋体"/>
          <w:b/>
          <w:bCs/>
          <w:kern w:val="0"/>
          <w:sz w:val="22"/>
        </w:rPr>
        <w:t>4.7 网络安全域划分</w:t>
      </w:r>
      <w:bookmarkEnd w:id="29"/>
    </w:p>
    <w:p>
      <w:pPr>
        <w:pStyle w:val="26"/>
        <w:outlineLvl w:val="3"/>
        <w:rPr>
          <w:rFonts w:ascii="宋体" w:hAnsi="宋体" w:eastAsia="宋体"/>
          <w:sz w:val="22"/>
        </w:rPr>
      </w:pPr>
      <w:bookmarkStart w:id="30" w:name="_Toc531551341"/>
      <w:r>
        <w:rPr>
          <w:rFonts w:hint="eastAsia" w:ascii="宋体" w:hAnsi="宋体" w:eastAsia="宋体"/>
          <w:sz w:val="22"/>
        </w:rPr>
        <w:t>4.7.1  安全域划分目标</w:t>
      </w:r>
      <w:bookmarkEnd w:id="30"/>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1)   根据行业安全标准关于安全域划分和边界整合的精神，对现有信息系统及网络结构进一步优化和调整进行建议。</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2)   对现存的一些不合理的边界、系统互联方式进行清理，将其纳入到安全域划分和边界整合的体系；但需要充分考虑实施成本、可行性、对现有业务的影响，做阶段性的目标规划建议。</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3)   针对各业务系统安全域的划分，根据风险不同及防护重点不同，建议给出合理的监视、测量、清理、审计等技术手段，以实现安全域内安全事件的及时响应和清除。</w:t>
      </w:r>
    </w:p>
    <w:p>
      <w:pPr>
        <w:widowControl/>
        <w:shd w:val="clear" w:color="auto" w:fill="F7F7F7"/>
        <w:spacing w:line="390" w:lineRule="atLeast"/>
        <w:jc w:val="left"/>
        <w:rPr>
          <w:rFonts w:ascii="宋体" w:hAnsi="宋体" w:eastAsia="宋体" w:cs="宋体"/>
          <w:kern w:val="0"/>
          <w:sz w:val="22"/>
        </w:rPr>
      </w:pPr>
      <w:r>
        <w:rPr>
          <w:rFonts w:hint="eastAsia" w:ascii="宋体" w:hAnsi="宋体" w:eastAsia="宋体" w:cs="宋体"/>
          <w:kern w:val="0"/>
          <w:sz w:val="22"/>
        </w:rPr>
        <w:t>4)   对现存的一些不合理的终端使用策略、内部访问关系进行清理，参照现有的系统规划技术方案，提出合理的整改、实施建议开展安全域划分工作。</w:t>
      </w:r>
    </w:p>
    <w:p>
      <w:pPr>
        <w:pStyle w:val="26"/>
        <w:outlineLvl w:val="3"/>
        <w:rPr>
          <w:rFonts w:ascii="宋体" w:hAnsi="宋体" w:eastAsia="宋体"/>
          <w:sz w:val="22"/>
        </w:rPr>
      </w:pPr>
      <w:bookmarkStart w:id="31" w:name="_Toc531551342"/>
      <w:r>
        <w:rPr>
          <w:rFonts w:hint="eastAsia" w:ascii="宋体" w:hAnsi="宋体" w:eastAsia="宋体"/>
          <w:sz w:val="22"/>
        </w:rPr>
        <w:t>4.7.2  安全域划分及设计思路</w:t>
      </w:r>
      <w:bookmarkEnd w:id="31"/>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安全域的划分必须要基于对网络与业务的充分理解，在保证业务正常开展的同时实现对安全域的有效隔离。</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具体的规划方案需要根据业务需求、现有网络架构进行规划</w:t>
      </w:r>
      <w:r>
        <w:rPr>
          <w:rFonts w:hint="eastAsia" w:ascii="宋体" w:hAnsi="宋体" w:eastAsia="宋体" w:cs="宋体"/>
          <w:kern w:val="0"/>
          <w:sz w:val="22"/>
        </w:rPr>
        <w:t>：</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为了方便理解安全域划分，把网络环境划分成4个安全域（仅供参考）：</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计算域：</w:t>
      </w:r>
      <w:r>
        <w:rPr>
          <w:rFonts w:hint="eastAsia" w:ascii="宋体" w:hAnsi="宋体" w:eastAsia="宋体" w:cs="宋体"/>
          <w:kern w:val="0"/>
          <w:sz w:val="22"/>
        </w:rPr>
        <w:t>数据库服务器，数据库服务器提供数据存储和访问服务。</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服务域：</w:t>
      </w:r>
      <w:r>
        <w:rPr>
          <w:rFonts w:hint="eastAsia" w:ascii="宋体" w:hAnsi="宋体" w:eastAsia="宋体" w:cs="宋体"/>
          <w:kern w:val="0"/>
          <w:sz w:val="22"/>
        </w:rPr>
        <w:t>WEB服务器，负责处理终端发出的各种请求，并将处理结果以Web的方式返回。</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网络域：</w:t>
      </w:r>
      <w:r>
        <w:rPr>
          <w:rFonts w:hint="eastAsia" w:ascii="宋体" w:hAnsi="宋体" w:eastAsia="宋体" w:cs="宋体"/>
          <w:kern w:val="0"/>
          <w:sz w:val="22"/>
        </w:rPr>
        <w:t>网络域是由连接具有相同安全等级的计算域、维护域和服务域的网络设备和网络拓扑组成，访问必须通过VPN才能接入。</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维护域：</w:t>
      </w:r>
      <w:r>
        <w:rPr>
          <w:rFonts w:hint="eastAsia" w:ascii="宋体" w:hAnsi="宋体" w:eastAsia="宋体" w:cs="宋体"/>
          <w:kern w:val="0"/>
          <w:sz w:val="22"/>
        </w:rPr>
        <w:t>所有需要登录系统平台进行日常维护的终端。</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访问控制参考，如：</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26050" cy="2962910"/>
            <wp:effectExtent l="0" t="0" r="0" b="8890"/>
            <wp:docPr id="17" name="图片 17" descr="http://image.3001.net/images/20180911/1536645234_5b97587289733.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image.3001.net/images/20180911/1536645234_5b97587289733.png!smal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29592" cy="2964884"/>
                    </a:xfrm>
                    <a:prstGeom prst="rect">
                      <a:avLst/>
                    </a:prstGeom>
                    <a:noFill/>
                    <a:ln>
                      <a:noFill/>
                    </a:ln>
                  </pic:spPr>
                </pic:pic>
              </a:graphicData>
            </a:graphic>
          </wp:inline>
        </w:drawing>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1) 计算域（固定源IP）à服务域（固定目标IP、端口）；</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2)  服务域（固定源IP）à计算域（固定目标IP、端口）；</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3) 维护域（固定源IP/段）à计算域（固定目标、端口）、服务域（固定目标、端口）；</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 计算域内不同系统服务器进行网络隔离；</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5) </w:t>
      </w:r>
      <w:r>
        <w:rPr>
          <w:rFonts w:hint="eastAsia" w:ascii="宋体" w:hAnsi="宋体" w:eastAsia="宋体" w:cs="宋体"/>
          <w:kern w:val="0"/>
          <w:sz w:val="22"/>
        </w:rPr>
        <w:t>服务域内不同系统服务器进行网络隔离；</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6) 生产环境与测试环境、开发环境网络隔离；</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7) 维护域（固定源IP/段）才可以跨网络域访问云平台服务器；</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8) 网络域之间采用VPN连接。</w:t>
      </w:r>
    </w:p>
    <w:p>
      <w:pPr>
        <w:pStyle w:val="26"/>
        <w:outlineLvl w:val="3"/>
        <w:rPr>
          <w:rFonts w:ascii="宋体" w:hAnsi="宋体" w:eastAsia="宋体"/>
          <w:sz w:val="22"/>
        </w:rPr>
      </w:pPr>
      <w:bookmarkStart w:id="32" w:name="_Toc531551343"/>
      <w:r>
        <w:rPr>
          <w:rFonts w:hint="eastAsia" w:ascii="宋体" w:hAnsi="宋体" w:eastAsia="宋体"/>
          <w:sz w:val="22"/>
        </w:rPr>
        <w:t>4.7.3  网络结构分析</w:t>
      </w:r>
      <w:bookmarkEnd w:id="32"/>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分析网络结构着重于分析目前网络架构是否既能实现平台数据交换功能又能保证系统安全，目的是为了找到在系统建设初期单纯为了实现功能而未考虑的安全的环节，从而在解决方案中补充缺少的安全环节，找到能够同时满足功能实现和安全要求，并且和现有</w:t>
      </w:r>
      <w:r>
        <w:rPr>
          <w:rFonts w:hint="eastAsia" w:ascii="宋体" w:hAnsi="宋体" w:eastAsia="宋体" w:cs="宋体"/>
          <w:b/>
          <w:bCs/>
          <w:kern w:val="0"/>
          <w:sz w:val="22"/>
        </w:rPr>
        <w:t>网络结构结合最紧密</w:t>
      </w:r>
      <w:r>
        <w:rPr>
          <w:rFonts w:hint="eastAsia" w:ascii="宋体" w:hAnsi="宋体" w:eastAsia="宋体" w:cs="宋体"/>
          <w:kern w:val="0"/>
          <w:sz w:val="22"/>
        </w:rPr>
        <w:t>、</w:t>
      </w:r>
      <w:r>
        <w:rPr>
          <w:rFonts w:hint="eastAsia" w:ascii="宋体" w:hAnsi="宋体" w:eastAsia="宋体" w:cs="宋体"/>
          <w:b/>
          <w:bCs/>
          <w:kern w:val="0"/>
          <w:sz w:val="22"/>
        </w:rPr>
        <w:t>对现有网络结构改动最小</w:t>
      </w:r>
      <w:r>
        <w:rPr>
          <w:rFonts w:hint="eastAsia" w:ascii="宋体" w:hAnsi="宋体" w:eastAsia="宋体" w:cs="宋体"/>
          <w:kern w:val="0"/>
          <w:sz w:val="22"/>
        </w:rPr>
        <w:t>、</w:t>
      </w:r>
      <w:r>
        <w:rPr>
          <w:rFonts w:hint="eastAsia" w:ascii="宋体" w:hAnsi="宋体" w:eastAsia="宋体" w:cs="宋体"/>
          <w:b/>
          <w:bCs/>
          <w:kern w:val="0"/>
          <w:sz w:val="22"/>
        </w:rPr>
        <w:t>不至于影响业务的解决方案</w:t>
      </w:r>
      <w:r>
        <w:rPr>
          <w:rFonts w:hint="eastAsia" w:ascii="宋体" w:hAnsi="宋体" w:eastAsia="宋体" w:cs="宋体"/>
          <w:kern w:val="0"/>
          <w:sz w:val="22"/>
        </w:rPr>
        <w:t>。</w:t>
      </w:r>
    </w:p>
    <w:p>
      <w:pPr>
        <w:pStyle w:val="26"/>
        <w:outlineLvl w:val="3"/>
        <w:rPr>
          <w:rFonts w:ascii="宋体" w:hAnsi="宋体" w:eastAsia="宋体"/>
          <w:sz w:val="22"/>
        </w:rPr>
      </w:pPr>
      <w:bookmarkStart w:id="33" w:name="_Toc531551344"/>
      <w:r>
        <w:rPr>
          <w:rFonts w:hint="eastAsia" w:ascii="宋体" w:hAnsi="宋体" w:eastAsia="宋体"/>
          <w:sz w:val="22"/>
        </w:rPr>
        <w:t>4.7.4  平台数据流分析</w:t>
      </w:r>
      <w:bookmarkEnd w:id="33"/>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在调研、访谈的结果基础上对第一手资料进行分析与整理，由大到小，获得各系统平台之间的访问关系及子系统之间的联系，最终获得完整清晰的平台数据流图，在这个平台数据流图上进行平台单元、集群的划分和平台单元接口的界定。并根据这个平台数据流图总结整个系统面临的安全隐患和外来威胁，为下一步的安全解决方案确定方向。</w:t>
      </w:r>
    </w:p>
    <w:p>
      <w:pPr>
        <w:pStyle w:val="26"/>
        <w:outlineLvl w:val="3"/>
        <w:rPr>
          <w:rFonts w:ascii="宋体" w:hAnsi="宋体" w:eastAsia="宋体"/>
          <w:sz w:val="22"/>
        </w:rPr>
      </w:pPr>
      <w:bookmarkStart w:id="34" w:name="_Toc531551345"/>
      <w:r>
        <w:rPr>
          <w:rFonts w:hint="eastAsia" w:ascii="宋体" w:hAnsi="宋体" w:eastAsia="宋体"/>
          <w:sz w:val="22"/>
        </w:rPr>
        <w:t>4.7.5  网络优化和边界整合</w:t>
      </w:r>
      <w:bookmarkEnd w:id="34"/>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针对各系统平台进行网络结构分析和业务数据流分析的结果，结合各系统平台对于安全威胁、安全防护要求的定义，对安全域边界进行整合、加强边界的互联互访控制，以帮助对现有的网络系统进行模块化划分，进行层次化的保护，以有效保证系统和信息安全，同时也为未来系统的建设和规划提供了依据。 </w:t>
      </w:r>
    </w:p>
    <w:p>
      <w:pPr>
        <w:widowControl/>
        <w:shd w:val="clear" w:color="auto" w:fill="FFFFFF"/>
        <w:spacing w:before="300" w:after="225"/>
        <w:jc w:val="left"/>
        <w:outlineLvl w:val="2"/>
        <w:rPr>
          <w:rFonts w:ascii="宋体" w:hAnsi="宋体" w:eastAsia="宋体" w:cs="宋体"/>
          <w:b/>
          <w:bCs/>
          <w:kern w:val="0"/>
          <w:sz w:val="22"/>
        </w:rPr>
      </w:pPr>
      <w:bookmarkStart w:id="35" w:name="_Toc531551346"/>
      <w:r>
        <w:rPr>
          <w:rFonts w:hint="eastAsia" w:ascii="宋体" w:hAnsi="宋体" w:eastAsia="宋体" w:cs="宋体"/>
          <w:b/>
          <w:bCs/>
          <w:kern w:val="0"/>
          <w:sz w:val="22"/>
        </w:rPr>
        <w:t>4.8 源代码安全审计</w:t>
      </w:r>
      <w:bookmarkEnd w:id="35"/>
    </w:p>
    <w:p>
      <w:pPr>
        <w:pStyle w:val="26"/>
        <w:outlineLvl w:val="3"/>
        <w:rPr>
          <w:rFonts w:ascii="宋体" w:hAnsi="宋体" w:eastAsia="宋体"/>
          <w:sz w:val="22"/>
        </w:rPr>
      </w:pPr>
      <w:bookmarkStart w:id="36" w:name="_Toc531551347"/>
      <w:r>
        <w:rPr>
          <w:rFonts w:hint="eastAsia" w:ascii="宋体" w:hAnsi="宋体" w:eastAsia="宋体"/>
          <w:sz w:val="22"/>
        </w:rPr>
        <w:t>4.8.1 代码安全审计综述</w:t>
      </w:r>
      <w:bookmarkEnd w:id="36"/>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由于业务平台的复杂性、交互性增加多，代码编写不规范带来了更多不安全因素，需要进行白盒与黑盒安全测试，发现并指导解决WEB上的应用安全问题。</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代码审计属于白盒测试，白盒测试因为可以直接从代码层次看漏洞，所以能够发现一些黑盒测试发现不了的漏洞，比如二次注入，反序列化，xml实体注入等可能的0day漏洞。</w:t>
      </w:r>
    </w:p>
    <w:p>
      <w:pPr>
        <w:pStyle w:val="26"/>
        <w:outlineLvl w:val="3"/>
        <w:rPr>
          <w:rFonts w:ascii="宋体" w:hAnsi="宋体" w:eastAsia="宋体"/>
          <w:sz w:val="22"/>
        </w:rPr>
      </w:pPr>
      <w:bookmarkStart w:id="37" w:name="_Toc531551348"/>
      <w:r>
        <w:rPr>
          <w:rFonts w:hint="eastAsia" w:ascii="宋体" w:hAnsi="宋体" w:eastAsia="宋体"/>
          <w:sz w:val="22"/>
        </w:rPr>
        <w:t>4.8.2  代码审计方法</w:t>
      </w:r>
      <w:bookmarkEnd w:id="37"/>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对目标系统的程序代码通过检测采用“工具辅助检测+人工验证+人工检查”相结合的方法来对目标代码进行缺陷检测。通过工具辅助和人工结合的方法，能够有效的发现代码中存在的缺陷。</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191125" cy="2670175"/>
            <wp:effectExtent l="0" t="0" r="0" b="0"/>
            <wp:docPr id="16" name="图片 16" descr="http://image.3001.net/images/20180911/1536645234_5b97587297261.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image.3001.net/images/20180911/1536645234_5b97587297261.png!smal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90726" cy="2670075"/>
                    </a:xfrm>
                    <a:prstGeom prst="rect">
                      <a:avLst/>
                    </a:prstGeom>
                    <a:noFill/>
                    <a:ln>
                      <a:noFill/>
                    </a:ln>
                  </pic:spPr>
                </pic:pic>
              </a:graphicData>
            </a:graphic>
          </wp:inline>
        </w:drawing>
      </w:r>
    </w:p>
    <w:p>
      <w:pPr>
        <w:pStyle w:val="26"/>
        <w:outlineLvl w:val="3"/>
        <w:rPr>
          <w:rFonts w:ascii="宋体" w:hAnsi="宋体" w:eastAsia="宋体"/>
          <w:sz w:val="22"/>
        </w:rPr>
      </w:pPr>
      <w:bookmarkStart w:id="38" w:name="_Toc531551349"/>
      <w:r>
        <w:rPr>
          <w:rFonts w:hint="eastAsia" w:ascii="宋体" w:hAnsi="宋体" w:eastAsia="宋体"/>
          <w:sz w:val="22"/>
        </w:rPr>
        <w:t>4.8.3  代码审计内容</w:t>
      </w:r>
      <w:bookmarkEnd w:id="38"/>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主要包括三种类型的分析审核：</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一、动态分析</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主要包括平台系统外部接口的获取、面向安全漏洞发现的畸形注入数据生成、注入测试与系统响应监控等技术环节：</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4987925" cy="3600450"/>
            <wp:effectExtent l="0" t="0" r="3175" b="0"/>
            <wp:docPr id="15" name="图片 15" descr="http://image.3001.net/images/20180911/1536645234_5b975872cf11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image.3001.net/images/20180911/1536645234_5b975872cf11a.png!smal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989539" cy="3601414"/>
                    </a:xfrm>
                    <a:prstGeom prst="rect">
                      <a:avLst/>
                    </a:prstGeom>
                    <a:noFill/>
                    <a:ln>
                      <a:noFill/>
                    </a:ln>
                  </pic:spPr>
                </pic:pic>
              </a:graphicData>
            </a:graphic>
          </wp:inline>
        </w:drawing>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1、外部接口的获取</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通过前期的分析，得到应用外部接口信息，为下一步的检测提供目标。需获取的信息包括：</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地址、访问方法、调用方法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接口参数、类型</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响应机制</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2、畸形输入数据生成</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本部分工作将根据获取的接口信息（参数类型等），基于黑客技术知识生成相应的畸形输入测试数据。</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3、输入测试与系统响应监控</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由安全分析人员在相关输入工具的辅助下向目标系统注入畸形数据驱动目标系统运行，并根据接口信息监控系统的反应，以期发现目标系统中可能存在的安全漏洞。</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二、静态分析</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静态分析部分的工作主要包括利用静态分析工具在代码中查找固定的模式或规则集合。静态分析工具的输出仍然需要人为判断。</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19700" cy="3602990"/>
            <wp:effectExtent l="0" t="0" r="0" b="0"/>
            <wp:docPr id="14" name="图片 14" descr="http://image.3001.net/images/20180911/1536645234_5b975872d372f.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image.3001.net/images/20180911/1536645234_5b975872d372f.png!smal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24086" cy="3606192"/>
                    </a:xfrm>
                    <a:prstGeom prst="rect">
                      <a:avLst/>
                    </a:prstGeom>
                    <a:noFill/>
                    <a:ln>
                      <a:noFill/>
                    </a:ln>
                  </pic:spPr>
                </pic:pic>
              </a:graphicData>
            </a:graphic>
          </wp:inline>
        </w:drawing>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1、工具分析</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使用工具自动检查所有应用程序源代码，发现代码中的问题。</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2、人工代码分析阶段</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基于应用知识标识出安全关键点，即有可能引发安全问题的系统实现模块或语句，包括系统程序判断、重要函数的调用、重要的程序执行、外部数据流分析其所有可能的流路径，当路径中出现安全关键点时进一步对数据的合法性检验的实现进行检验。若其合法性检验的实际实现存在缺漏，则预示着发现了一个可能的安全漏洞等进行人工的审计。</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三、综合分析</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结合以上分析中的可疑点进行深入的分析测试，由代码审核小组人员通过模拟攻击的方式对代码问题进行测试，避免误报。</w:t>
      </w:r>
    </w:p>
    <w:p>
      <w:pPr>
        <w:widowControl/>
        <w:shd w:val="clear" w:color="auto" w:fill="FFFFFF"/>
        <w:spacing w:before="300" w:after="225"/>
        <w:jc w:val="left"/>
        <w:outlineLvl w:val="2"/>
        <w:rPr>
          <w:rFonts w:ascii="宋体" w:hAnsi="宋体" w:eastAsia="宋体" w:cs="宋体"/>
          <w:b/>
          <w:bCs/>
          <w:kern w:val="0"/>
          <w:sz w:val="22"/>
        </w:rPr>
      </w:pPr>
      <w:bookmarkStart w:id="39" w:name="_Toc531551350"/>
      <w:r>
        <w:rPr>
          <w:rFonts w:hint="eastAsia" w:ascii="宋体" w:hAnsi="宋体" w:eastAsia="宋体" w:cs="宋体"/>
          <w:b/>
          <w:bCs/>
          <w:kern w:val="0"/>
          <w:sz w:val="22"/>
        </w:rPr>
        <w:t>4.9 安全预警监控</w:t>
      </w:r>
      <w:bookmarkEnd w:id="39"/>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定期收集最新的预警信息，及时了解业界动态、最新漏洞、最新风险，协同预警信息的本地落实。</w:t>
      </w:r>
    </w:p>
    <w:p>
      <w:pPr>
        <w:pStyle w:val="26"/>
        <w:outlineLvl w:val="3"/>
        <w:rPr>
          <w:rFonts w:ascii="宋体" w:hAnsi="宋体" w:eastAsia="宋体"/>
          <w:sz w:val="22"/>
        </w:rPr>
      </w:pPr>
      <w:bookmarkStart w:id="40" w:name="_Toc531551351"/>
      <w:r>
        <w:rPr>
          <w:rFonts w:hint="eastAsia" w:ascii="宋体" w:hAnsi="宋体" w:eastAsia="宋体"/>
          <w:sz w:val="22"/>
        </w:rPr>
        <w:t>4.9.1  内网实时监控</w:t>
      </w:r>
      <w:bookmarkEnd w:id="40"/>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通过安全检测设备、安全防护设备，对各类安全事件进行安全预警监控、安全分析并下发安全事件处理工单，协助相关部门进行安全事件应急处理。</w:t>
      </w:r>
    </w:p>
    <w:p>
      <w:pPr>
        <w:pStyle w:val="26"/>
        <w:outlineLvl w:val="3"/>
        <w:rPr>
          <w:rFonts w:ascii="宋体" w:hAnsi="宋体" w:eastAsia="宋体"/>
          <w:sz w:val="22"/>
        </w:rPr>
      </w:pPr>
      <w:bookmarkStart w:id="41" w:name="_Toc531551352"/>
      <w:r>
        <w:rPr>
          <w:rFonts w:hint="eastAsia" w:ascii="宋体" w:hAnsi="宋体" w:eastAsia="宋体"/>
          <w:sz w:val="22"/>
        </w:rPr>
        <w:t>4.9.2  公网实时监控</w:t>
      </w:r>
      <w:bookmarkEnd w:id="41"/>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实时监测洞响应平台、CNCERT、CNVD等网络安全事件处置平台以及各大安全论坛披露的漏洞信息，通过筛选、过滤相关关键字实施动态安全监控，发现与公司系统相关的安全漏洞立即开展信息推送与处置协作</w:t>
      </w:r>
    </w:p>
    <w:p>
      <w:pPr>
        <w:pStyle w:val="26"/>
        <w:outlineLvl w:val="3"/>
        <w:rPr>
          <w:rFonts w:ascii="宋体" w:hAnsi="宋体" w:eastAsia="宋体"/>
          <w:sz w:val="22"/>
        </w:rPr>
      </w:pPr>
      <w:bookmarkStart w:id="42" w:name="_Toc531551353"/>
      <w:r>
        <w:rPr>
          <w:rFonts w:hint="eastAsia" w:ascii="宋体" w:hAnsi="宋体" w:eastAsia="宋体"/>
          <w:sz w:val="22"/>
        </w:rPr>
        <w:t>4.9.3  每周安全预警</w:t>
      </w:r>
      <w:bookmarkEnd w:id="42"/>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每周从互联网应急中心（CNCERT）、CNVD、CVE、防病毒厂家、操作系统厂家的通告、告警信息、大型资信网站，汇总成每周安全预警报告及安全知信，并给出相应的修复、整改指导意见。</w:t>
      </w:r>
    </w:p>
    <w:p>
      <w:pPr>
        <w:pStyle w:val="26"/>
        <w:outlineLvl w:val="3"/>
        <w:rPr>
          <w:rFonts w:ascii="宋体" w:hAnsi="宋体" w:eastAsia="宋体"/>
          <w:sz w:val="22"/>
        </w:rPr>
      </w:pPr>
      <w:bookmarkStart w:id="43" w:name="_Toc531551354"/>
      <w:r>
        <w:rPr>
          <w:rFonts w:hint="eastAsia" w:ascii="宋体" w:hAnsi="宋体" w:eastAsia="宋体"/>
          <w:sz w:val="22"/>
        </w:rPr>
        <w:t>4.9.4  安全预警跟踪</w:t>
      </w:r>
      <w:bookmarkEnd w:id="43"/>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每周协同相关工作人员，对上周安全预警信息进行跟踪落实，主要工作包括了：针对预警信息，给出检查漏洞的方法和解决办法，并行资产关联，指出存在风险的资产。</w:t>
      </w:r>
    </w:p>
    <w:p>
      <w:pPr>
        <w:widowControl/>
        <w:shd w:val="clear" w:color="auto" w:fill="FFFFFF"/>
        <w:spacing w:before="300" w:after="225"/>
        <w:jc w:val="left"/>
        <w:outlineLvl w:val="2"/>
        <w:rPr>
          <w:rFonts w:ascii="宋体" w:hAnsi="宋体" w:eastAsia="宋体" w:cs="宋体"/>
          <w:b/>
          <w:bCs/>
          <w:kern w:val="0"/>
          <w:sz w:val="22"/>
        </w:rPr>
      </w:pPr>
      <w:bookmarkStart w:id="44" w:name="_Toc531551355"/>
      <w:r>
        <w:rPr>
          <w:rFonts w:hint="eastAsia" w:ascii="宋体" w:hAnsi="宋体" w:eastAsia="宋体" w:cs="宋体"/>
          <w:b/>
          <w:bCs/>
          <w:kern w:val="0"/>
          <w:sz w:val="22"/>
        </w:rPr>
        <w:t>4.10 安全应急保障</w:t>
      </w:r>
      <w:bookmarkEnd w:id="44"/>
    </w:p>
    <w:p>
      <w:pPr>
        <w:pStyle w:val="26"/>
        <w:outlineLvl w:val="3"/>
        <w:rPr>
          <w:rFonts w:ascii="宋体" w:hAnsi="宋体" w:eastAsia="宋体"/>
          <w:sz w:val="22"/>
        </w:rPr>
      </w:pPr>
      <w:bookmarkStart w:id="45" w:name="_Toc531551356"/>
      <w:r>
        <w:rPr>
          <w:rFonts w:hint="eastAsia" w:ascii="宋体" w:hAnsi="宋体" w:eastAsia="宋体"/>
          <w:sz w:val="22"/>
        </w:rPr>
        <w:t>4.10.1  应急预案</w:t>
      </w:r>
      <w:bookmarkEnd w:id="45"/>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一、应急预案目标</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建立健全的恢复应急工作机制，提高对突发事件的组织协调能力和应急处置能力，满足突发情况下通信保障和通信恢复工作的需要，最大程度地降低重大灾害、事件、故障等对通信业务的损害。</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二、应急预案内容</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建立应急预案，预案内容不限于以下：</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1、安全攻击：DDOS攻击、网页篡改、网页挂马、恶意代码、域名劫持等。</w:t>
      </w:r>
    </w:p>
    <w:p>
      <w:pPr>
        <w:widowControl/>
        <w:shd w:val="clear" w:color="auto" w:fill="F7F7F7"/>
        <w:spacing w:line="390" w:lineRule="atLeast"/>
        <w:jc w:val="left"/>
        <w:rPr>
          <w:rFonts w:ascii="宋体" w:hAnsi="宋体" w:eastAsia="宋体" w:cs="宋体"/>
          <w:kern w:val="0"/>
          <w:sz w:val="22"/>
        </w:rPr>
      </w:pPr>
      <w:r>
        <w:rPr>
          <w:rFonts w:hint="eastAsia" w:ascii="宋体" w:hAnsi="宋体" w:eastAsia="宋体" w:cs="宋体"/>
          <w:kern w:val="0"/>
          <w:sz w:val="22"/>
        </w:rPr>
        <w:t>2、设备故障：平台瘫痪、平台过载、应用进程异常故障、数据备份及恢复故障、服务器硬件故障等。</w:t>
      </w:r>
    </w:p>
    <w:p>
      <w:pPr>
        <w:pStyle w:val="26"/>
        <w:outlineLvl w:val="3"/>
        <w:rPr>
          <w:rFonts w:ascii="宋体" w:hAnsi="宋体" w:eastAsia="宋体"/>
          <w:sz w:val="22"/>
        </w:rPr>
      </w:pPr>
      <w:bookmarkStart w:id="46" w:name="_Toc531551357"/>
      <w:r>
        <w:rPr>
          <w:rFonts w:hint="eastAsia" w:ascii="宋体" w:hAnsi="宋体" w:eastAsia="宋体"/>
          <w:sz w:val="22"/>
        </w:rPr>
        <w:t>4.10.2  应急演练</w:t>
      </w:r>
      <w:bookmarkEnd w:id="46"/>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每年1次应急演练。</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应急演练和攻防演练的开展，现场技术支持扮演攻击方，提供安全扫描工具、攻击工具、测试脚本。</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应急演练的目的在于：</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1. 验证应急预案的有效性；</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2. 测试各防护设备及策略的有效性；</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3. 理顺安全事件上报及处理流程；</w:t>
      </w:r>
    </w:p>
    <w:p>
      <w:pPr>
        <w:widowControl/>
        <w:shd w:val="clear" w:color="auto" w:fill="F7F7F7"/>
        <w:spacing w:line="390" w:lineRule="atLeast"/>
        <w:jc w:val="left"/>
        <w:rPr>
          <w:rFonts w:ascii="宋体" w:hAnsi="宋体" w:eastAsia="宋体" w:cs="宋体"/>
          <w:kern w:val="0"/>
          <w:sz w:val="22"/>
        </w:rPr>
      </w:pPr>
      <w:r>
        <w:rPr>
          <w:rFonts w:hint="eastAsia" w:ascii="宋体" w:hAnsi="宋体" w:eastAsia="宋体" w:cs="宋体"/>
          <w:kern w:val="0"/>
          <w:sz w:val="22"/>
        </w:rPr>
        <w:t>4. 校验各工作人员安全事件处理技能熟练度。</w:t>
      </w:r>
    </w:p>
    <w:p>
      <w:pPr>
        <w:pStyle w:val="26"/>
        <w:outlineLvl w:val="3"/>
        <w:rPr>
          <w:rFonts w:ascii="宋体" w:hAnsi="宋体" w:eastAsia="宋体"/>
          <w:sz w:val="22"/>
        </w:rPr>
      </w:pPr>
      <w:bookmarkStart w:id="47" w:name="_Toc531551358"/>
      <w:r>
        <w:rPr>
          <w:rFonts w:hint="eastAsia" w:ascii="宋体" w:hAnsi="宋体" w:eastAsia="宋体"/>
          <w:sz w:val="22"/>
        </w:rPr>
        <w:t>4.10.3  应急响应</w:t>
      </w:r>
      <w:bookmarkEnd w:id="47"/>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一、应急响应目标</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安排具有网络安全攻防经验和应急响应工作经历的技术人员完成实施工作解决安全事件问题。根据每次应急响应的具体情况，在必要时将会聘请外部安全顾问协助进行安全事件的分析和处置。</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二、应急响应范围</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应急响应服务启动条件如下：</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系统管理员通过评估、检查等方式发现了安全问题（如主机已被入侵、系统存在后门、网络蠕虫正在蔓延等情况），且可能对业务造成加大影响，无法自行解决或无法在短时间内自行解决时，可以启动应急响应；</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系统安全管理员在解决一般安全事件的过程中，由于处理不当或无法解决，造成安全事件的影响扩大或蔓延（如病毒向骨干网络中蔓延等情况），在一定时间内没有解决的情况下，可以启动应急响应；</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当发生以上情况启动应急响应，因技术或事件等限制需要安全厂商提供对安全事件应急响应的知识经验、技术手段和产品支持，启动本应急响应服务。</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三、应急响应内容</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61610" cy="5705475"/>
            <wp:effectExtent l="0" t="0" r="0" b="0"/>
            <wp:docPr id="13" name="图片 13" descr="http://image.3001.net/images/20180911/1536645234_5b975872e3b4f.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image.3001.net/images/20180911/1536645234_5b975872e3b4f.png!smal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62232" cy="5705927"/>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48" w:name="_Toc531551359"/>
      <w:r>
        <w:rPr>
          <w:rFonts w:hint="eastAsia" w:ascii="宋体" w:hAnsi="宋体" w:eastAsia="宋体" w:cs="宋体"/>
          <w:b/>
          <w:bCs/>
          <w:kern w:val="0"/>
          <w:sz w:val="22"/>
        </w:rPr>
        <w:t>4.11 网络安全培训</w:t>
      </w:r>
      <w:bookmarkEnd w:id="48"/>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根据需求制定详细的培训计划，从技术和管理两个纬度进行网络与信息安全的培训。同时，采取“分阶段，分层次”的形式，落实培训计划，强化培训效果。</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通过培训希望能够达到这样几个目的：</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Ø 普及网络安全知识和黑客的一些常用攻击手法，帮助员工提高安全意识保障组织网络安全。</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Ø 提升漏洞扫描、渗透测试等所发现的共性问题的认识与理解，包括工具使用问题、漏洞原理、利用方式、加固方法等；</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Ø 在统一的应急预案框架下制定不同事件的应急演练和培训，锻炼实际操作技能及应变能力，提高了应急处理的信心；</w:t>
      </w:r>
    </w:p>
    <w:p>
      <w:pPr>
        <w:widowControl/>
        <w:shd w:val="clear" w:color="auto" w:fill="F7F7F7"/>
        <w:spacing w:line="390" w:lineRule="atLeast"/>
        <w:jc w:val="left"/>
        <w:rPr>
          <w:rFonts w:ascii="宋体" w:hAnsi="宋体" w:eastAsia="宋体" w:cs="宋体"/>
          <w:kern w:val="0"/>
          <w:sz w:val="22"/>
        </w:rPr>
      </w:pPr>
      <w:r>
        <w:rPr>
          <w:rFonts w:hint="eastAsia" w:ascii="宋体" w:hAnsi="宋体" w:eastAsia="宋体" w:cs="宋体"/>
          <w:kern w:val="0"/>
          <w:sz w:val="22"/>
        </w:rPr>
        <w:t>Ø 提升信息技术人员、管理人员等相关人员的安全意识，提高安全技术人员的安全技能，了解目前的安全技术现状、安全体系的发展趋势。</w:t>
      </w:r>
      <w:r>
        <w:rPr>
          <w:rFonts w:hint="eastAsia" w:ascii="宋体" w:hAnsi="宋体" w:eastAsia="宋体" w:cs="宋体"/>
          <w:b/>
          <w:bCs/>
          <w:kern w:val="0"/>
          <w:sz w:val="22"/>
        </w:rPr>
        <w:t> </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员工安全意识培训案例，如：</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29225" cy="3853180"/>
            <wp:effectExtent l="0" t="0" r="0" b="0"/>
            <wp:docPr id="12" name="图片 12" descr="http://image.3001.net/images/20180911/1536645235_5b97587342183.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image.3001.net/images/20180911/1536645235_5b97587342183.png!smal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35373" cy="3857860"/>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49" w:name="_Toc531551360"/>
      <w:r>
        <w:rPr>
          <w:rFonts w:hint="eastAsia" w:ascii="宋体" w:hAnsi="宋体" w:eastAsia="宋体" w:cs="宋体"/>
          <w:b/>
          <w:bCs/>
          <w:kern w:val="0"/>
          <w:sz w:val="22"/>
        </w:rPr>
        <w:t>4.12 安全漏洞闭环管理</w:t>
      </w:r>
      <w:bookmarkEnd w:id="49"/>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1、建立漏洞闭环管理制度，指导规范安全整改工作，为安全整改工作提供制度依据；</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2、安全风险治理“闭环管理”，是以安全漏洞治理为主线，从漏洞排查治理到漏洞消除的“闭环”管理流程，即安全检查→分类整改→落实整改→复查验收→信息反馈→新的漏洞排查。</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3、式发布之后对相关岗位人员进行制度宣贯、培训，规范漏洞加固流程，提升人员安全管理意识及管理水平。</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3148330" cy="2622550"/>
            <wp:effectExtent l="0" t="0" r="0" b="6350"/>
            <wp:docPr id="11" name="图片 11" descr="http://image.3001.net/images/20180911/1536645235_5b9758734198b.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image.3001.net/images/20180911/1536645235_5b9758734198b.png!smal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148330" cy="2622550"/>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50" w:name="_Toc531551361"/>
      <w:r>
        <w:rPr>
          <w:rFonts w:hint="eastAsia" w:ascii="宋体" w:hAnsi="宋体" w:eastAsia="宋体" w:cs="宋体"/>
          <w:b/>
          <w:bCs/>
          <w:kern w:val="0"/>
          <w:sz w:val="22"/>
        </w:rPr>
        <w:t>4.13 上线/变更管理</w:t>
      </w:r>
      <w:bookmarkEnd w:id="50"/>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4.13.1  建立上线变更管理</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加强IT系统建设过程中安全控制，规范IT系统上线验收的管理。</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4.13.2  上线/变更安全检测</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对新上线的业务系统安全检测内容包括：</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1. 提供接入网络的系统的安全相关文档；</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2. 对接入网络进行漏洞检测，包括主机漏洞和应用漏洞；</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3. 对接入网络的网站/APP进行渗透测试；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 对接入网络的系统的安全配置进行基线检查。</w:t>
      </w:r>
    </w:p>
    <w:p>
      <w:pPr>
        <w:widowControl/>
        <w:shd w:val="clear" w:color="auto" w:fill="FFFFFF"/>
        <w:spacing w:before="300" w:after="225"/>
        <w:jc w:val="left"/>
        <w:outlineLvl w:val="2"/>
        <w:rPr>
          <w:rFonts w:ascii="宋体" w:hAnsi="宋体" w:eastAsia="宋体" w:cs="宋体"/>
          <w:b/>
          <w:bCs/>
          <w:kern w:val="0"/>
          <w:sz w:val="22"/>
        </w:rPr>
      </w:pPr>
      <w:bookmarkStart w:id="51" w:name="_Toc531551362"/>
      <w:r>
        <w:rPr>
          <w:rFonts w:hint="eastAsia" w:ascii="宋体" w:hAnsi="宋体" w:eastAsia="宋体" w:cs="宋体"/>
          <w:b/>
          <w:bCs/>
          <w:kern w:val="0"/>
          <w:sz w:val="22"/>
        </w:rPr>
        <w:t>4.14 数据防泄露</w:t>
      </w:r>
      <w:bookmarkEnd w:id="51"/>
    </w:p>
    <w:p>
      <w:pPr>
        <w:pStyle w:val="26"/>
        <w:outlineLvl w:val="3"/>
        <w:rPr>
          <w:rFonts w:ascii="宋体" w:hAnsi="宋体" w:eastAsia="宋体"/>
          <w:sz w:val="22"/>
        </w:rPr>
      </w:pPr>
      <w:bookmarkStart w:id="52" w:name="_Toc531551363"/>
      <w:r>
        <w:rPr>
          <w:rFonts w:hint="eastAsia" w:ascii="宋体" w:hAnsi="宋体" w:eastAsia="宋体"/>
          <w:sz w:val="22"/>
        </w:rPr>
        <w:t>4.14.1  数据防泄露目标</w:t>
      </w:r>
      <w:bookmarkEnd w:id="52"/>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企事业的机密文档，研发源代码，图纸等核心技术机密资料，很容易经内部员工的主动泄密流转到外面，甚至落到竞争对手手中，给企业造成极大的经济与声誉损失。</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常见的泄密的途径包括：</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内部人员将机密电子文件通过U盘等移动存储设备从电脑中拷出带出；</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内部人员将自带笔记本电脑接入公司网络，把机密电子文件复制走；</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内部人员通过互联网将机密电子文件通过电子邮件、QQ、微信等发送出去；</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内部人员将机密电子文件打印、复印后带出公司；</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内部人员通过将机密电子文件光盘刻录或屏幕截图带出公司；</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内部人员把含有机密电子文件的电脑或电脑硬盘带出公司；</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含有机密电子文件的电脑因为丢失，维修等原因落到外部人员手中。</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外部电脑接入公司网络，访问公司机密资源盗取机密电子文件泄密</w:t>
      </w:r>
    </w:p>
    <w:p>
      <w:pPr>
        <w:widowControl/>
        <w:shd w:val="clear" w:color="auto" w:fill="F7F7F7"/>
        <w:spacing w:after="150" w:line="390" w:lineRule="atLeast"/>
        <w:jc w:val="left"/>
        <w:rPr>
          <w:rFonts w:ascii="宋体" w:hAnsi="宋体" w:eastAsia="宋体" w:cs="宋体"/>
          <w:kern w:val="0"/>
          <w:sz w:val="22"/>
        </w:rPr>
      </w:pPr>
      <w:r>
        <w:rPr>
          <w:rFonts w:hint="eastAsia" w:ascii="宋体" w:hAnsi="宋体" w:eastAsia="宋体" w:cs="宋体"/>
          <w:kern w:val="0"/>
          <w:sz w:val="22"/>
        </w:rPr>
        <w:t>- 内部人员将通过Internet网络存储，进行保存。</w:t>
      </w:r>
    </w:p>
    <w:p>
      <w:pPr>
        <w:widowControl/>
        <w:shd w:val="clear" w:color="auto" w:fill="F7F7F7"/>
        <w:spacing w:line="390" w:lineRule="atLeast"/>
        <w:jc w:val="left"/>
        <w:rPr>
          <w:rFonts w:ascii="宋体" w:hAnsi="宋体" w:eastAsia="宋体" w:cs="宋体"/>
          <w:kern w:val="0"/>
          <w:sz w:val="22"/>
        </w:rPr>
      </w:pPr>
      <w:r>
        <w:rPr>
          <w:rFonts w:hint="eastAsia" w:ascii="宋体" w:hAnsi="宋体" w:eastAsia="宋体" w:cs="宋体"/>
          <w:kern w:val="0"/>
          <w:sz w:val="22"/>
        </w:rPr>
        <w:t>……</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为保障公司机密资料不至于泄露，企业数据防泄露建设目标，如下：</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1、对核心技术文档（office，设计图纸，源代码等）进行全生命周期加密保护。</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2、核心文档只能在受控范围内被指定授权人员使用，非授权用户不能篡改文档内容，不能随意打印，不能随意拷贝，不能截屏，未授权外带禁止使用；</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3、核心机密文档受控后，文档所有使用行为均可审计；</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4、不改变用户原有工作习惯、不增加用户工作负担、不限制用户的正常操作行为，在保证用户原有业务模式的情况下，不影响用户的工作效率，让用户在安全的环境中无感知的处理各种研发业务。</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5、实现对OA，ERP等应用系统数据安全防护。</w:t>
      </w:r>
    </w:p>
    <w:p>
      <w:pPr>
        <w:pStyle w:val="26"/>
        <w:outlineLvl w:val="3"/>
        <w:rPr>
          <w:rFonts w:ascii="宋体" w:hAnsi="宋体" w:eastAsia="宋体"/>
          <w:sz w:val="22"/>
        </w:rPr>
      </w:pPr>
      <w:bookmarkStart w:id="53" w:name="_Toc531551364"/>
      <w:r>
        <w:rPr>
          <w:rFonts w:hint="eastAsia" w:ascii="宋体" w:hAnsi="宋体" w:eastAsia="宋体"/>
          <w:sz w:val="22"/>
        </w:rPr>
        <w:t>4.14.2  数据防泄露规划</w:t>
      </w:r>
      <w:bookmarkEnd w:id="53"/>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针对数据防泄露的常见方式，分为技术与管理、产品部署两种方式实现，如下：</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一、技术与管理措施实现：</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1）通过终端安全规划的落地，实现部分防控措施；</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2）通过管理制定如：安全管理制定、保密协议等进行约束。</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二、产品部署实现方式：</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305425" cy="6332855"/>
            <wp:effectExtent l="0" t="0" r="0" b="0"/>
            <wp:docPr id="10" name="图片 10" descr="http://image.3001.net/images/20180911/1536645235_5b9758734ac9b.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image.3001.net/images/20180911/1536645235_5b9758734ac9b.png!sma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11275" cy="6340353"/>
                    </a:xfrm>
                    <a:prstGeom prst="rect">
                      <a:avLst/>
                    </a:prstGeom>
                    <a:noFill/>
                    <a:ln>
                      <a:noFill/>
                    </a:ln>
                  </pic:spPr>
                </pic:pic>
              </a:graphicData>
            </a:graphic>
          </wp:inline>
        </w:drawing>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虽然从技术上网络访问控制、设备接入等方面进行控制能起到一定的防泄露，但存在一些局限性或影响工作效率。</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综合考虑，</w:t>
      </w:r>
      <w:r>
        <w:rPr>
          <w:rFonts w:hint="eastAsia" w:ascii="宋体" w:hAnsi="宋体" w:eastAsia="宋体" w:cs="宋体"/>
          <w:kern w:val="0"/>
          <w:sz w:val="22"/>
        </w:rPr>
        <w:t>建议从</w:t>
      </w:r>
      <w:r>
        <w:rPr>
          <w:rFonts w:hint="eastAsia" w:ascii="宋体" w:hAnsi="宋体" w:eastAsia="宋体" w:cs="宋体"/>
          <w:b/>
          <w:bCs/>
          <w:kern w:val="0"/>
          <w:sz w:val="22"/>
        </w:rPr>
        <w:t>技术、安全产品、管理</w:t>
      </w:r>
      <w:r>
        <w:rPr>
          <w:rFonts w:hint="eastAsia" w:ascii="宋体" w:hAnsi="宋体" w:eastAsia="宋体" w:cs="宋体"/>
          <w:kern w:val="0"/>
          <w:sz w:val="22"/>
        </w:rPr>
        <w:t>三个层面进行防泄露管控。</w:t>
      </w:r>
    </w:p>
    <w:p>
      <w:pPr>
        <w:widowControl/>
        <w:shd w:val="clear" w:color="auto" w:fill="FFFFFF"/>
        <w:spacing w:before="300" w:after="225"/>
        <w:jc w:val="left"/>
        <w:outlineLvl w:val="2"/>
        <w:rPr>
          <w:rFonts w:ascii="宋体" w:hAnsi="宋体" w:eastAsia="宋体" w:cs="宋体"/>
          <w:b/>
          <w:bCs/>
          <w:kern w:val="0"/>
          <w:sz w:val="22"/>
        </w:rPr>
      </w:pPr>
      <w:bookmarkStart w:id="54" w:name="_Toc531551365"/>
      <w:r>
        <w:rPr>
          <w:rFonts w:hint="eastAsia" w:ascii="宋体" w:hAnsi="宋体" w:eastAsia="宋体" w:cs="宋体"/>
          <w:b/>
          <w:bCs/>
          <w:kern w:val="0"/>
          <w:sz w:val="22"/>
        </w:rPr>
        <w:t>4.15 构建漏洞知识库</w:t>
      </w:r>
      <w:bookmarkEnd w:id="54"/>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针对在日常评估工作中发现的常见的漏洞，梳理该类漏洞可操作性的检测方法及其加固整改方案，构建“漏洞知识库”。</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下面这些只是个人工作中整理的，有点乱，基本是自己看：</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19700" cy="3287395"/>
            <wp:effectExtent l="0" t="0" r="0" b="8255"/>
            <wp:docPr id="9" name="图片 9" descr="http://image.3001.net/images/20180911/1536645235_5b975873c0a6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image.3001.net/images/20180911/1536645235_5b975873c0a6a.png!smal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22537" cy="3289815"/>
                    </a:xfrm>
                    <a:prstGeom prst="rect">
                      <a:avLst/>
                    </a:prstGeom>
                    <a:noFill/>
                    <a:ln>
                      <a:noFill/>
                    </a:ln>
                  </pic:spPr>
                </pic:pic>
              </a:graphicData>
            </a:graphic>
          </wp:inline>
        </w:drawing>
      </w:r>
      <w:r>
        <w:rPr>
          <w:rFonts w:ascii="宋体" w:hAnsi="宋体" w:eastAsia="宋体" w:cs="宋体"/>
          <w:kern w:val="0"/>
          <w:sz w:val="22"/>
        </w:rPr>
        <w:drawing>
          <wp:inline distT="0" distB="0" distL="0" distR="0">
            <wp:extent cx="5266055" cy="2992120"/>
            <wp:effectExtent l="0" t="0" r="0" b="0"/>
            <wp:docPr id="8" name="图片 8" descr="http://image.3001.net/images/20180911/1536645235_5b9758739011b.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image.3001.net/images/20180911/1536645235_5b9758739011b.png!smal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68151" cy="2993360"/>
                    </a:xfrm>
                    <a:prstGeom prst="rect">
                      <a:avLst/>
                    </a:prstGeom>
                    <a:noFill/>
                    <a:ln>
                      <a:noFill/>
                    </a:ln>
                  </pic:spPr>
                </pic:pic>
              </a:graphicData>
            </a:graphic>
          </wp:inline>
        </w:drawing>
      </w:r>
      <w:r>
        <w:rPr>
          <w:rFonts w:ascii="宋体" w:hAnsi="宋体" w:eastAsia="宋体" w:cs="宋体"/>
          <w:kern w:val="0"/>
          <w:sz w:val="22"/>
        </w:rPr>
        <w:drawing>
          <wp:inline distT="0" distB="0" distL="0" distR="0">
            <wp:extent cx="5257800" cy="3712210"/>
            <wp:effectExtent l="0" t="0" r="0" b="2540"/>
            <wp:docPr id="7" name="图片 7" descr="http://image.3001.net/images/20180911/1536645235_5b9758739a434.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image.3001.net/images/20180911/1536645235_5b9758739a434.png!smal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58227" cy="3712556"/>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55" w:name="_Toc531551366"/>
      <w:r>
        <w:rPr>
          <w:rFonts w:hint="eastAsia" w:ascii="宋体" w:hAnsi="宋体" w:eastAsia="宋体" w:cs="宋体"/>
          <w:b/>
          <w:bCs/>
          <w:kern w:val="0"/>
          <w:sz w:val="22"/>
        </w:rPr>
        <w:t>4.16 信息安全管理体系建设</w:t>
      </w:r>
      <w:bookmarkEnd w:id="55"/>
    </w:p>
    <w:p>
      <w:pPr>
        <w:pStyle w:val="26"/>
        <w:outlineLvl w:val="3"/>
        <w:rPr>
          <w:rFonts w:ascii="宋体" w:hAnsi="宋体" w:eastAsia="宋体"/>
          <w:sz w:val="22"/>
        </w:rPr>
      </w:pPr>
      <w:bookmarkStart w:id="56" w:name="_Toc531551367"/>
      <w:r>
        <w:rPr>
          <w:rFonts w:hint="eastAsia" w:ascii="宋体" w:hAnsi="宋体" w:eastAsia="宋体"/>
          <w:sz w:val="22"/>
        </w:rPr>
        <w:t>4.16.1  建设目标</w:t>
      </w:r>
      <w:bookmarkEnd w:id="56"/>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安全策略与标准体系是信息安全组织、运作、技术体系标准化、制度化后形成的一整套对信息安全的管理规定。该标准体系包括信息安全策略、信息安全规范、信息安全操作流程和细则，涉及管理要素和技术要素，覆盖信息系统的终端层、物理层、网络层、系统层、应用层五个层次以及通用信息安全管理规范。</w:t>
      </w:r>
    </w:p>
    <w:p>
      <w:pPr>
        <w:pStyle w:val="26"/>
        <w:outlineLvl w:val="3"/>
        <w:rPr>
          <w:rFonts w:ascii="宋体" w:hAnsi="宋体" w:eastAsia="宋体"/>
          <w:sz w:val="22"/>
        </w:rPr>
      </w:pPr>
      <w:bookmarkStart w:id="57" w:name="_Toc531551368"/>
      <w:r>
        <w:rPr>
          <w:rFonts w:hint="eastAsia" w:ascii="宋体" w:hAnsi="宋体" w:eastAsia="宋体"/>
          <w:sz w:val="22"/>
        </w:rPr>
        <w:t>4.16.2  建设内容</w:t>
      </w:r>
      <w:bookmarkEnd w:id="57"/>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4.16.2.1   信息安全方针制定</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陈述信息安全的管理意图，提出企业或组织的信息安全目标，为今后目标明确、有组织、有计划的信息安全建设给出总体方向。</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4.16.2.2   安全组织体系职责设计</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建立整个信息管理体系相吻合的信息安全管理组织体系。</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设计专门进行信息安全建设和管理的组织管理体系。在体系中包括安全决策组织、决策人，安全管理组织、管理岗位和技术岗位等。设计安全组织和其他组织、部门中接口和协调关系，并对不同层次的组织和人员制定安全职责。</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4.16.2.3   信息安全规范文档制定</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制定全面和适用的信息安全标准和规范。</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安全标准文档》是企业实施信息安全管理和技术工作的指导性标准文件，作为信息安全建设和管理的内部标准和规范。一般包括各个网络设备、主机操作系统和应用程序的应遵守的安全配置和管理的技术标准和规范；安全建设和日常管理和维护的规范。标准和规范将作为信息系统和安全系统的安装、配置、采购、项目评审、日常安全管理和维护时必须遵照的标准，从而成为信息安全建设和管理的内部标准和规范。</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4.16.2.4   信息安全流程文档制定</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开发和制定适用的信息安全操作流程(Procedure)和执行手册(Manual)必要文档。</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安全标准文档》是指导企业具体使用安全实施、安全管理、日常安全操作和维护的文件，详细规定主要业务应用和事件处理的流程和步骤，和相关注意事项。可以作为安全管理和操作人员具体工作时的详细指导和参考。此部分必须具有可操作性，而且应该得到有效推行和实施。</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4.16.2.5   信息安全制度制定</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完成各类管理制度、管理规定、管理办法和暂行规定等具体安全管理文档，作为具体安全管理的详细规定。</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安全制度和管理办法相关文档主要包括各类管理制度、管理规定、管理办法和暂行规定等。根据安全方针中规定的安全各个方面所应遵守的原则方法和指导性策略，引出的具体安全管理规定、管理办法和实施办法，这些文档必须具有可操作性，而且必须得到有效推行和实施的。</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4.16.2.6   文档输出介绍</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安全制度参考模板</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总纲方针：</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《IT安全管理策略》</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安全管理体系：</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《内部审计管理办法》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《人员信息安全策略》</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《网络安全管理办法》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《物理安全管理办法》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《信息安全符合性管理办法》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《信息安全组织架构》</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《信息交换安全管理办法》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《信息对外发布管理办法》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《系统安全补丁管理指南》</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《网络安全域划分指南》</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《员工信息安全手册》</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《WEB安全编程技术规范》</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《访问控制管理办法》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《信息系统上线验收安全管理指南》</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《信息系统运维管理办法》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《信息资产管理办法》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《运维安全管理规范》</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《IT安全事件管理指南》</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《IT安全监控与预警管理指南》</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安全标准：</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《安全产品选择》</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《信息安全管理岗位及其职责》</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《第三方人员管理办法》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《介质安全管理规定》</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《网络设备配置标准》</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《防火墙管理规定》</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《机房安全管理制度》</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《系统日志管理办法》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《系统数据备份管理规定》</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《系统用户和口令管理规定》</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《病毒恶意代码防范管理办法》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《电子邮件使用安全管理规定》</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《远程办公管理办法》</w:t>
      </w:r>
    </w:p>
    <w:p>
      <w:pPr>
        <w:widowControl/>
        <w:shd w:val="clear" w:color="auto" w:fill="FFFFFF"/>
        <w:spacing w:before="300" w:after="225"/>
        <w:jc w:val="left"/>
        <w:outlineLvl w:val="2"/>
        <w:rPr>
          <w:rFonts w:ascii="宋体" w:hAnsi="宋体" w:eastAsia="宋体" w:cs="宋体"/>
          <w:b/>
          <w:bCs/>
          <w:kern w:val="0"/>
          <w:sz w:val="22"/>
        </w:rPr>
      </w:pPr>
      <w:bookmarkStart w:id="58" w:name="_Toc531551369"/>
      <w:r>
        <w:rPr>
          <w:rFonts w:hint="eastAsia" w:ascii="宋体" w:hAnsi="宋体" w:eastAsia="宋体" w:cs="宋体"/>
          <w:b/>
          <w:bCs/>
          <w:kern w:val="0"/>
          <w:sz w:val="22"/>
        </w:rPr>
        <w:t>4.17 完善网络安全架构</w:t>
      </w:r>
      <w:bookmarkEnd w:id="58"/>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根据等级保护及行业安全需求分析和设计策略，选择符合相应要求的安全产品，进行信息系统安全保护环境的产品解决方案，可以分批建设，产品如：</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4903470" cy="5295900"/>
            <wp:effectExtent l="0" t="0" r="0" b="0"/>
            <wp:docPr id="6" name="图片 6" descr="http://image.3001.net/images/20180911/1536645235_5b975873d1871.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image.3001.net/images/20180911/1536645235_5b975873d1871.png!smal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909778" cy="5302484"/>
                    </a:xfrm>
                    <a:prstGeom prst="rect">
                      <a:avLst/>
                    </a:prstGeom>
                    <a:noFill/>
                    <a:ln>
                      <a:noFill/>
                    </a:ln>
                  </pic:spPr>
                </pic:pic>
              </a:graphicData>
            </a:graphic>
          </wp:inline>
        </w:drawing>
      </w:r>
      <w:r>
        <w:rPr>
          <w:rFonts w:ascii="宋体" w:hAnsi="宋体" w:eastAsia="宋体" w:cs="宋体"/>
          <w:kern w:val="0"/>
          <w:sz w:val="22"/>
        </w:rPr>
        <w:drawing>
          <wp:inline distT="0" distB="0" distL="0" distR="0">
            <wp:extent cx="5266055" cy="4339590"/>
            <wp:effectExtent l="0" t="0" r="0" b="3810"/>
            <wp:docPr id="5" name="图片 5" descr="http://image.3001.net/images/20180911/1536645235_5b975873e68be.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image.3001.net/images/20180911/1536645235_5b975873e68be.png!smal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7194" cy="4340652"/>
                    </a:xfrm>
                    <a:prstGeom prst="rect">
                      <a:avLst/>
                    </a:prstGeom>
                    <a:noFill/>
                    <a:ln>
                      <a:noFill/>
                    </a:ln>
                  </pic:spPr>
                </pic:pic>
              </a:graphicData>
            </a:graphic>
          </wp:inline>
        </w:drawing>
      </w:r>
    </w:p>
    <w:p>
      <w:pPr>
        <w:widowControl/>
        <w:shd w:val="clear" w:color="auto" w:fill="FFFFFF"/>
        <w:spacing w:before="300" w:after="225"/>
        <w:jc w:val="left"/>
        <w:outlineLvl w:val="2"/>
        <w:rPr>
          <w:rFonts w:ascii="宋体" w:hAnsi="宋体" w:eastAsia="宋体" w:cs="宋体"/>
          <w:b/>
          <w:bCs/>
          <w:kern w:val="0"/>
          <w:sz w:val="22"/>
        </w:rPr>
      </w:pPr>
      <w:bookmarkStart w:id="59" w:name="_Toc531551370"/>
      <w:r>
        <w:rPr>
          <w:rFonts w:hint="eastAsia" w:ascii="宋体" w:hAnsi="宋体" w:eastAsia="宋体" w:cs="宋体"/>
          <w:b/>
          <w:bCs/>
          <w:kern w:val="0"/>
          <w:sz w:val="22"/>
        </w:rPr>
        <w:t>4.18 网络安全课题研究与应用</w:t>
      </w:r>
      <w:bookmarkEnd w:id="59"/>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针对安全威胁的防护，传统的防火墙/UTM、IDS/IPS、防病毒系统、多种信息安全审计系统和安全管理平台等安全防护手段大多都采用基于特征、规则或关联分析的方式被动的保护网络安全。随着网络入侵手段的日新月异，0day漏洞层出不穷的被发现，这些静态的保护手段已经渐渐显露出不足之处。</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为了加强网络安全的及时性、有效性，开展网络安全课题研究与应用。</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一、安全挑战</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1. 资产的信息安全管控难度大</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2. 网络攻击的恶意样本文件检测识别效率低</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3. 新的攻击技术手段难以预防</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 难以进行信息安全事件取证</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二、安全需求</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1. 资产安全主动监测管控能力</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2. 实时安全监控及攻击源快速定位能力</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3. 最新真实的攻击信息库，新型攻击检测及防护能力</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 攻击行为取证、攻击样本捕获能力</w:t>
      </w:r>
    </w:p>
    <w:p>
      <w:pPr>
        <w:pStyle w:val="26"/>
        <w:outlineLvl w:val="3"/>
        <w:rPr>
          <w:rFonts w:ascii="宋体" w:hAnsi="宋体" w:eastAsia="宋体"/>
          <w:sz w:val="22"/>
        </w:rPr>
      </w:pPr>
      <w:bookmarkStart w:id="60" w:name="_Toc531551371"/>
      <w:r>
        <w:rPr>
          <w:rFonts w:hint="eastAsia" w:ascii="宋体" w:hAnsi="宋体" w:eastAsia="宋体"/>
          <w:sz w:val="22"/>
        </w:rPr>
        <w:t>4.18.1  蜜罐系统应用</w:t>
      </w:r>
      <w:bookmarkEnd w:id="60"/>
    </w:p>
    <w:p>
      <w:pPr>
        <w:pStyle w:val="26"/>
        <w:outlineLvl w:val="4"/>
        <w:rPr>
          <w:rFonts w:ascii="宋体" w:hAnsi="宋体" w:eastAsia="宋体"/>
          <w:sz w:val="22"/>
        </w:rPr>
      </w:pPr>
      <w:bookmarkStart w:id="61" w:name="_Toc531551372"/>
      <w:r>
        <w:rPr>
          <w:rFonts w:hint="eastAsia" w:ascii="宋体" w:hAnsi="宋体" w:eastAsia="宋体"/>
          <w:sz w:val="22"/>
        </w:rPr>
        <w:t>4.18.1.1   建设目标</w:t>
      </w:r>
      <w:bookmarkEnd w:id="61"/>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蜜罐（HoneyPot），是一种供攻击者攻击从而产生价值的安全设施。与用户通常使用的安全防御设施不同，蜜罐只有在受到攻击的情况下才能展现出价值。</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安全领域的专家及用户通过蜜罐系统，可以了解到攻击者通过什么方法、使用什么工具展开攻击、以及他们攻击的出发点，并能够从中发现规律和趋势，为安全防御工作的有效进行提供了很好的基础。</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了解入侵者的攻击方式、攻击目标、攻击工具、攻击漏洞等信息，对于网络安全研究，网络数据防范来说是非常重要的。同时，对于重要的网络服务器，应该对其加强防护，加强监控，降低安全隐患。蜜网管理系统可以很好的完成这一目标。</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蜜网系统有作用,如：</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捕获木马和僵尸网络样本；</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挖掘已知漏洞利用方式。通过对网络数据包和样本的分析可以了解黑客更新的漏洞利用方式甚至是沟通方式；</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预警未知漏洞(0day)，提供未知漏洞信息供研究人员分析可以获得更加具体的0day信息。</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可关注本地网络安全：</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蜜网系统为网络提供了真实可靠的预警机制；</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大量部署蜜罐可以有效的迷惑入侵者，从而能够及时的预警并为本地及时反应留出足够的时间；</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蜜网系统捕获的数据可使用户更有效的了解网络安全状况，从而有针对性的提高薄弱环节安全措施。</w:t>
      </w:r>
    </w:p>
    <w:p>
      <w:pPr>
        <w:pStyle w:val="26"/>
        <w:outlineLvl w:val="4"/>
        <w:rPr>
          <w:rFonts w:ascii="宋体" w:hAnsi="宋体" w:eastAsia="宋体"/>
          <w:sz w:val="22"/>
        </w:rPr>
      </w:pPr>
      <w:bookmarkStart w:id="62" w:name="_Toc531551373"/>
      <w:r>
        <w:rPr>
          <w:rFonts w:hint="eastAsia" w:ascii="宋体" w:hAnsi="宋体" w:eastAsia="宋体"/>
          <w:sz w:val="22"/>
        </w:rPr>
        <w:t>4.18.1.2   功能实现</w:t>
      </w:r>
      <w:bookmarkEnd w:id="62"/>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蜜网管理系统的部署必须能够获取入侵者的操作，并保证工作网络的安全。为了保证工作网络的安全，应将</w:t>
      </w:r>
      <w:r>
        <w:rPr>
          <w:rFonts w:hint="eastAsia" w:ascii="宋体" w:hAnsi="宋体" w:eastAsia="宋体" w:cs="宋体"/>
          <w:b/>
          <w:bCs/>
          <w:kern w:val="0"/>
          <w:sz w:val="22"/>
        </w:rPr>
        <w:t>工作网络</w:t>
      </w:r>
      <w:r>
        <w:rPr>
          <w:rFonts w:hint="eastAsia" w:ascii="宋体" w:hAnsi="宋体" w:eastAsia="宋体" w:cs="宋体"/>
          <w:kern w:val="0"/>
          <w:sz w:val="22"/>
        </w:rPr>
        <w:t>与</w:t>
      </w:r>
      <w:r>
        <w:rPr>
          <w:rFonts w:hint="eastAsia" w:ascii="宋体" w:hAnsi="宋体" w:eastAsia="宋体" w:cs="宋体"/>
          <w:b/>
          <w:bCs/>
          <w:kern w:val="0"/>
          <w:sz w:val="22"/>
        </w:rPr>
        <w:t>蜜网网络</w:t>
      </w:r>
      <w:r>
        <w:rPr>
          <w:rFonts w:hint="eastAsia" w:ascii="宋体" w:hAnsi="宋体" w:eastAsia="宋体" w:cs="宋体"/>
          <w:kern w:val="0"/>
          <w:sz w:val="22"/>
        </w:rPr>
        <w:t>划分为两个网络。同时，为了分析蜜网管理系统获取的数据，还必须有分析人员操作的主机来分析数据。显然，分析人员也应当是一个独立的网络，我们称之为</w:t>
      </w:r>
      <w:r>
        <w:rPr>
          <w:rFonts w:hint="eastAsia" w:ascii="宋体" w:hAnsi="宋体" w:eastAsia="宋体" w:cs="宋体"/>
          <w:b/>
          <w:bCs/>
          <w:kern w:val="0"/>
          <w:sz w:val="22"/>
        </w:rPr>
        <w:t>分析网络</w:t>
      </w:r>
      <w:r>
        <w:rPr>
          <w:rFonts w:hint="eastAsia" w:ascii="宋体" w:hAnsi="宋体" w:eastAsia="宋体" w:cs="宋体"/>
          <w:kern w:val="0"/>
          <w:sz w:val="22"/>
        </w:rPr>
        <w:t>。因此，从安全方面和工作方面考量，蜜罐的部署环境应该是工作网络、蜜网网络、分析网络隔离的。如下图所示。</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135880" cy="3152775"/>
            <wp:effectExtent l="0" t="0" r="7620" b="9525"/>
            <wp:docPr id="4" name="图片 4" descr="http://image.3001.net/images/20180911/1536645236_5b9758742827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image.3001.net/images/20180911/1536645236_5b9758742827a.png!smal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140813" cy="3156072"/>
                    </a:xfrm>
                    <a:prstGeom prst="rect">
                      <a:avLst/>
                    </a:prstGeom>
                    <a:noFill/>
                    <a:ln>
                      <a:noFill/>
                    </a:ln>
                  </pic:spPr>
                </pic:pic>
              </a:graphicData>
            </a:graphic>
          </wp:inline>
        </w:drawing>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蜜网网络中，可以根据需求，配置任意多数量的蜜罐主机。这些主机可以放在一台或多台服务器上。</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研究蜜罐技术，部署蜜罐在企业网内，收集黑客攻击信息，查找网内僵尸、木马、蠕虫、恶意访问等。</w:t>
      </w:r>
      <w:r>
        <w:rPr>
          <w:rFonts w:hint="eastAsia" w:ascii="宋体" w:hAnsi="宋体" w:eastAsia="宋体" w:cs="宋体"/>
          <w:b/>
          <w:bCs/>
          <w:kern w:val="0"/>
          <w:sz w:val="22"/>
        </w:rPr>
        <w:t>计划先部署蜜罐系统的功能如下所示：</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3795395" cy="2777490"/>
            <wp:effectExtent l="0" t="0" r="0" b="3810"/>
            <wp:docPr id="3" name="图片 3" descr="http://image.3001.net/images/20180911/1536645236_5b97587425947.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image.3001.net/images/20180911/1536645236_5b97587425947.png!smal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5395" cy="2777490"/>
                    </a:xfrm>
                    <a:prstGeom prst="rect">
                      <a:avLst/>
                    </a:prstGeom>
                    <a:noFill/>
                    <a:ln>
                      <a:noFill/>
                    </a:ln>
                  </pic:spPr>
                </pic:pic>
              </a:graphicData>
            </a:graphic>
          </wp:inline>
        </w:drawing>
      </w:r>
    </w:p>
    <w:p>
      <w:pPr>
        <w:pStyle w:val="26"/>
        <w:outlineLvl w:val="3"/>
        <w:rPr>
          <w:rFonts w:ascii="宋体" w:hAnsi="宋体" w:eastAsia="宋体"/>
          <w:sz w:val="22"/>
        </w:rPr>
      </w:pPr>
      <w:bookmarkStart w:id="63" w:name="_Toc531551374"/>
      <w:r>
        <w:rPr>
          <w:rFonts w:hint="eastAsia" w:ascii="宋体" w:hAnsi="宋体" w:eastAsia="宋体"/>
          <w:sz w:val="22"/>
        </w:rPr>
        <w:t>4.18.2  SDL应用</w:t>
      </w:r>
      <w:bookmarkEnd w:id="63"/>
    </w:p>
    <w:p>
      <w:pPr>
        <w:pStyle w:val="26"/>
        <w:outlineLvl w:val="4"/>
        <w:rPr>
          <w:rFonts w:ascii="宋体" w:hAnsi="宋体" w:eastAsia="宋体"/>
          <w:sz w:val="22"/>
        </w:rPr>
      </w:pPr>
      <w:bookmarkStart w:id="64" w:name="_Toc531551375"/>
      <w:r>
        <w:rPr>
          <w:rFonts w:hint="eastAsia" w:ascii="宋体" w:hAnsi="宋体" w:eastAsia="宋体"/>
          <w:sz w:val="22"/>
        </w:rPr>
        <w:t>4.18.2.1  建设目标</w:t>
      </w:r>
      <w:bookmarkEnd w:id="64"/>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SDL是安全软件开发生命周期，是一套完整的，面向Web和APP开发厂商的安全工程方法。帮助软件企业降低安全问题，提升软件安全质量。</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项目目标：</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（1）制定面向Web和APP开发企业的安全开发流程</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制定动态的安全开发流程，对安全活动及活动要求进行分级，不同类型的软件，可以根据产品的风险及可用的投入资源来确定开发过程中要执行的安全活动，明确活动的输入，输出，执行者及依赖关系；</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（2）制定及开发安全基础培训课程</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制定安全培训体系，确定不同的角色需要接受的培训内容及培训的周期；开发基础性的培训课程；</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（3）根据实践经验，输出各个安全活动的方法指导及模板，主要的安全活动有：安全风险评估、SDL安全要求设计、威胁建模、基于威胁建模的测试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（4）制定WEB应用/移动应用安全设计指南</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（5）制定安全编码（JAVA、PHP）</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（6）将OWASP现有项目，如开发指南、测试指南融合到软件全开发体系中；</w:t>
      </w:r>
    </w:p>
    <w:p>
      <w:pPr>
        <w:pStyle w:val="26"/>
        <w:outlineLvl w:val="4"/>
        <w:rPr>
          <w:rFonts w:ascii="宋体" w:hAnsi="宋体" w:eastAsia="宋体"/>
          <w:sz w:val="22"/>
        </w:rPr>
      </w:pPr>
      <w:bookmarkStart w:id="65" w:name="_Toc531551376"/>
      <w:r>
        <w:rPr>
          <w:rFonts w:hint="eastAsia" w:ascii="宋体" w:hAnsi="宋体" w:eastAsia="宋体"/>
          <w:sz w:val="22"/>
        </w:rPr>
        <w:t>4.18.2.2   SDL实现</w:t>
      </w:r>
      <w:bookmarkEnd w:id="65"/>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安全软件开发的流程，以及各个阶段需要进行的安全活动，包括活动指南，工具、模板等，主要包括：</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培训：提供安全培训体系，包含安全意识培训，安全基础知识培训，安全开发生命周期流程培训和安全专业知识培训</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需求阶段：如何对软件产品的风险进行评估，建立基本的安全需求</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设计阶段：提供安全方案设计及威胁建模</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实现阶段：提供主流编程语言的安全编码规范，安全函数库以及代码审计方法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测试阶段：基于威胁建模的测试设计，渗透测试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发布/维护阶段：建立漏洞管理体系</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SDL流程介绍示意图：</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29225" cy="1402080"/>
            <wp:effectExtent l="0" t="0" r="0" b="7620"/>
            <wp:docPr id="2" name="图片 2" descr="http://image.3001.net/images/20180911/1536645236_5b9758743387a.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image.3001.net/images/20180911/1536645236_5b9758743387a.png!smal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29752" cy="1402359"/>
                    </a:xfrm>
                    <a:prstGeom prst="rect">
                      <a:avLst/>
                    </a:prstGeom>
                    <a:noFill/>
                    <a:ln>
                      <a:noFill/>
                    </a:ln>
                  </pic:spPr>
                </pic:pic>
              </a:graphicData>
            </a:graphic>
          </wp:inline>
        </w:drawing>
      </w:r>
      <w:r>
        <w:rPr>
          <w:rFonts w:hint="eastAsia" w:ascii="宋体" w:hAnsi="宋体" w:eastAsia="宋体" w:cs="宋体"/>
          <w:b/>
          <w:bCs/>
          <w:i/>
          <w:iCs/>
          <w:kern w:val="0"/>
          <w:sz w:val="22"/>
        </w:rPr>
        <w:t>注：</w:t>
      </w:r>
      <w:r>
        <w:rPr>
          <w:rFonts w:hint="eastAsia" w:ascii="宋体" w:hAnsi="宋体" w:eastAsia="宋体" w:cs="宋体"/>
          <w:i/>
          <w:iCs/>
          <w:kern w:val="0"/>
          <w:sz w:val="22"/>
        </w:rPr>
        <w:t>当系统数量多，对系统安全性要求非常高的时候，严格按照SDL流程是很有必要。</w:t>
      </w:r>
    </w:p>
    <w:p>
      <w:pPr>
        <w:pStyle w:val="26"/>
        <w:outlineLvl w:val="3"/>
        <w:rPr>
          <w:rFonts w:ascii="宋体" w:hAnsi="宋体" w:eastAsia="宋体"/>
          <w:sz w:val="22"/>
        </w:rPr>
      </w:pPr>
      <w:bookmarkStart w:id="66" w:name="_Toc531551377"/>
      <w:r>
        <w:rPr>
          <w:rFonts w:hint="eastAsia" w:ascii="宋体" w:hAnsi="宋体" w:eastAsia="宋体"/>
          <w:sz w:val="22"/>
        </w:rPr>
        <w:t>4.18.3  SOC平台应用</w:t>
      </w:r>
      <w:bookmarkEnd w:id="66"/>
    </w:p>
    <w:p>
      <w:pPr>
        <w:pStyle w:val="26"/>
        <w:outlineLvl w:val="4"/>
        <w:rPr>
          <w:rFonts w:ascii="宋体" w:hAnsi="宋体" w:eastAsia="宋体" w:cs="宋体"/>
          <w:kern w:val="0"/>
          <w:sz w:val="22"/>
        </w:rPr>
      </w:pPr>
      <w:bookmarkStart w:id="67" w:name="_Toc531551378"/>
      <w:r>
        <w:rPr>
          <w:rFonts w:hint="eastAsia" w:ascii="宋体" w:hAnsi="宋体" w:eastAsia="宋体" w:cs="宋体"/>
          <w:kern w:val="0"/>
          <w:sz w:val="22"/>
        </w:rPr>
        <w:t>4.18.3.1   建设目标</w:t>
      </w:r>
      <w:bookmarkEnd w:id="67"/>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SOC（安全管理中心）是实现网络安全管理的技术支撑平台，它以风险管理为核心，为安全运营和管理提供支撑，用于企业网络、设备、应用、数据等安全对象的安全保护。</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设计思路：</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将安全管理员从复杂的设备配置和海量日志信息中解脱出来，把精力专注于发现和处理各种重要安全事件；同时又将各自独立的安全设备组成为一个有机的整体，通过基于资产管理的事件关联分析和管理，及时发现安全风险、安全事件和业务安全隐患，并结合安全策略和安全知识的管理，提供多种安全响应机制，从而使得客户能够实时掌控网络的安全态势。</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安全管理中心与已经部署的各类安全设备形成一个完整的安全保障体系，从而实现了高效、全面的网络安全防护、检测和响应。具备监控、预警、响应、追踪等功能，并具备可审计功能，即对内部安全管理人员的相关操作进行日志记录。</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设计目标：</w:t>
      </w:r>
    </w:p>
    <w:p>
      <w:pPr>
        <w:widowControl/>
        <w:shd w:val="clear" w:color="auto" w:fill="FFFFFF"/>
        <w:spacing w:after="150" w:line="390" w:lineRule="atLeast"/>
        <w:jc w:val="left"/>
        <w:rPr>
          <w:rFonts w:ascii="宋体" w:hAnsi="宋体" w:eastAsia="宋体" w:cs="宋体"/>
          <w:kern w:val="0"/>
          <w:sz w:val="22"/>
        </w:rPr>
      </w:pPr>
      <w:r>
        <w:rPr>
          <w:rFonts w:ascii="宋体" w:hAnsi="宋体" w:eastAsia="宋体" w:cs="宋体"/>
          <w:kern w:val="0"/>
          <w:sz w:val="22"/>
        </w:rPr>
        <w:drawing>
          <wp:inline distT="0" distB="0" distL="0" distR="0">
            <wp:extent cx="5229225" cy="1867535"/>
            <wp:effectExtent l="0" t="0" r="0" b="0"/>
            <wp:docPr id="1" name="图片 1" descr="http://image.3001.net/images/20180911/1536645236_5b97587465a0e.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age.3001.net/images/20180911/1536645236_5b97587465a0e.png!smal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28643" cy="1867639"/>
                    </a:xfrm>
                    <a:prstGeom prst="rect">
                      <a:avLst/>
                    </a:prstGeom>
                    <a:noFill/>
                    <a:ln>
                      <a:noFill/>
                    </a:ln>
                  </pic:spPr>
                </pic:pic>
              </a:graphicData>
            </a:graphic>
          </wp:inline>
        </w:drawing>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b/>
          <w:bCs/>
          <w:kern w:val="0"/>
          <w:sz w:val="22"/>
        </w:rPr>
        <w:t>实现价值：</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统一日志管理</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统一配置管理</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统一威胁管理</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各安全产品和系统的统一协调和处理</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设备的自动发现</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风险分析自动化</w:t>
      </w:r>
    </w:p>
    <w:p>
      <w:pPr>
        <w:widowControl/>
        <w:shd w:val="clear" w:color="auto" w:fill="FFFFFF"/>
        <w:spacing w:after="150" w:line="390" w:lineRule="atLeast"/>
        <w:jc w:val="left"/>
        <w:rPr>
          <w:rFonts w:ascii="宋体" w:hAnsi="宋体" w:eastAsia="宋体" w:cs="宋体"/>
          <w:kern w:val="0"/>
          <w:sz w:val="22"/>
        </w:rPr>
      </w:pPr>
      <w:r>
        <w:rPr>
          <w:rFonts w:hint="eastAsia" w:ascii="宋体" w:hAnsi="宋体" w:eastAsia="宋体" w:cs="宋体"/>
          <w:kern w:val="0"/>
          <w:sz w:val="22"/>
        </w:rPr>
        <w:t>Ø  KPI考核等</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D067AF"/>
    <w:multiLevelType w:val="multilevel"/>
    <w:tmpl w:val="51D067AF"/>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7FF2"/>
    <w:rsid w:val="000C7852"/>
    <w:rsid w:val="00227FF2"/>
    <w:rsid w:val="003436C4"/>
    <w:rsid w:val="00587E17"/>
    <w:rsid w:val="006D7E79"/>
    <w:rsid w:val="00801031"/>
    <w:rsid w:val="00976A47"/>
    <w:rsid w:val="0098100A"/>
    <w:rsid w:val="009C6074"/>
    <w:rsid w:val="00AD506D"/>
    <w:rsid w:val="00B229BB"/>
    <w:rsid w:val="00D11B29"/>
    <w:rsid w:val="00E30D37"/>
    <w:rsid w:val="00E86CC4"/>
    <w:rsid w:val="0B6E397E"/>
    <w:rsid w:val="100A310A"/>
    <w:rsid w:val="1F9019A2"/>
    <w:rsid w:val="7BA27E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22"/>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5">
    <w:name w:val="heading 4"/>
    <w:basedOn w:val="1"/>
    <w:next w:val="1"/>
    <w:link w:val="2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8">
    <w:name w:val="Default Paragraph Font"/>
    <w:semiHidden/>
    <w:unhideWhenUsed/>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6">
    <w:name w:val="toc 7"/>
    <w:basedOn w:val="1"/>
    <w:next w:val="1"/>
    <w:unhideWhenUsed/>
    <w:qFormat/>
    <w:uiPriority w:val="39"/>
    <w:pPr>
      <w:ind w:left="1050"/>
      <w:jc w:val="left"/>
    </w:pPr>
    <w:rPr>
      <w:sz w:val="20"/>
      <w:szCs w:val="20"/>
    </w:rPr>
  </w:style>
  <w:style w:type="paragraph" w:styleId="7">
    <w:name w:val="toc 5"/>
    <w:basedOn w:val="1"/>
    <w:next w:val="1"/>
    <w:unhideWhenUsed/>
    <w:qFormat/>
    <w:uiPriority w:val="39"/>
    <w:pPr>
      <w:ind w:left="630"/>
      <w:jc w:val="left"/>
    </w:pPr>
    <w:rPr>
      <w:sz w:val="20"/>
      <w:szCs w:val="20"/>
    </w:rPr>
  </w:style>
  <w:style w:type="paragraph" w:styleId="8">
    <w:name w:val="toc 3"/>
    <w:basedOn w:val="1"/>
    <w:next w:val="1"/>
    <w:unhideWhenUsed/>
    <w:qFormat/>
    <w:uiPriority w:val="39"/>
    <w:pPr>
      <w:ind w:left="210"/>
      <w:jc w:val="left"/>
    </w:pPr>
    <w:rPr>
      <w:sz w:val="20"/>
      <w:szCs w:val="20"/>
    </w:rPr>
  </w:style>
  <w:style w:type="paragraph" w:styleId="9">
    <w:name w:val="toc 8"/>
    <w:basedOn w:val="1"/>
    <w:next w:val="1"/>
    <w:unhideWhenUsed/>
    <w:qFormat/>
    <w:uiPriority w:val="39"/>
    <w:pPr>
      <w:ind w:left="1260"/>
      <w:jc w:val="left"/>
    </w:pPr>
    <w:rPr>
      <w:sz w:val="20"/>
      <w:szCs w:val="20"/>
    </w:rPr>
  </w:style>
  <w:style w:type="paragraph" w:styleId="10">
    <w:name w:val="Balloon Text"/>
    <w:basedOn w:val="1"/>
    <w:link w:val="24"/>
    <w:semiHidden/>
    <w:unhideWhenUsed/>
    <w:qFormat/>
    <w:uiPriority w:val="99"/>
    <w:rPr>
      <w:sz w:val="18"/>
      <w:szCs w:val="18"/>
    </w:rPr>
  </w:style>
  <w:style w:type="paragraph" w:styleId="11">
    <w:name w:val="toc 1"/>
    <w:basedOn w:val="1"/>
    <w:next w:val="1"/>
    <w:unhideWhenUsed/>
    <w:qFormat/>
    <w:uiPriority w:val="39"/>
    <w:pPr>
      <w:spacing w:before="360"/>
      <w:jc w:val="left"/>
    </w:pPr>
    <w:rPr>
      <w:rFonts w:asciiTheme="majorHAnsi" w:hAnsiTheme="majorHAnsi"/>
      <w:b/>
      <w:bCs/>
      <w:caps/>
      <w:sz w:val="24"/>
      <w:szCs w:val="24"/>
    </w:rPr>
  </w:style>
  <w:style w:type="paragraph" w:styleId="12">
    <w:name w:val="toc 4"/>
    <w:basedOn w:val="1"/>
    <w:next w:val="1"/>
    <w:unhideWhenUsed/>
    <w:qFormat/>
    <w:uiPriority w:val="39"/>
    <w:pPr>
      <w:ind w:left="420"/>
      <w:jc w:val="left"/>
    </w:pPr>
    <w:rPr>
      <w:sz w:val="20"/>
      <w:szCs w:val="20"/>
    </w:rPr>
  </w:style>
  <w:style w:type="paragraph" w:styleId="13">
    <w:name w:val="toc 6"/>
    <w:basedOn w:val="1"/>
    <w:next w:val="1"/>
    <w:unhideWhenUsed/>
    <w:qFormat/>
    <w:uiPriority w:val="39"/>
    <w:pPr>
      <w:ind w:left="840"/>
      <w:jc w:val="left"/>
    </w:pPr>
    <w:rPr>
      <w:sz w:val="20"/>
      <w:szCs w:val="20"/>
    </w:rPr>
  </w:style>
  <w:style w:type="paragraph" w:styleId="14">
    <w:name w:val="toc 2"/>
    <w:basedOn w:val="1"/>
    <w:next w:val="1"/>
    <w:unhideWhenUsed/>
    <w:qFormat/>
    <w:uiPriority w:val="39"/>
    <w:pPr>
      <w:spacing w:before="240"/>
      <w:jc w:val="left"/>
    </w:pPr>
    <w:rPr>
      <w:b/>
      <w:bCs/>
      <w:sz w:val="20"/>
      <w:szCs w:val="20"/>
    </w:rPr>
  </w:style>
  <w:style w:type="paragraph" w:styleId="15">
    <w:name w:val="toc 9"/>
    <w:basedOn w:val="1"/>
    <w:next w:val="1"/>
    <w:unhideWhenUsed/>
    <w:qFormat/>
    <w:uiPriority w:val="39"/>
    <w:pPr>
      <w:ind w:left="1470"/>
      <w:jc w:val="left"/>
    </w:pPr>
    <w:rPr>
      <w:sz w:val="20"/>
      <w:szCs w:val="20"/>
    </w:rPr>
  </w:style>
  <w:style w:type="paragraph" w:styleId="16">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9">
    <w:name w:val="Strong"/>
    <w:basedOn w:val="18"/>
    <w:qFormat/>
    <w:uiPriority w:val="22"/>
    <w:rPr>
      <w:b/>
      <w:bCs/>
    </w:rPr>
  </w:style>
  <w:style w:type="character" w:styleId="20">
    <w:name w:val="Hyperlink"/>
    <w:basedOn w:val="18"/>
    <w:unhideWhenUsed/>
    <w:uiPriority w:val="99"/>
    <w:rPr>
      <w:color w:val="0000FF" w:themeColor="hyperlink"/>
      <w:u w:val="single"/>
      <w14:textFill>
        <w14:solidFill>
          <w14:schemeClr w14:val="hlink"/>
        </w14:solidFill>
      </w14:textFill>
    </w:rPr>
  </w:style>
  <w:style w:type="character" w:customStyle="1" w:styleId="21">
    <w:name w:val="标题 2 Char"/>
    <w:basedOn w:val="18"/>
    <w:link w:val="3"/>
    <w:uiPriority w:val="9"/>
    <w:rPr>
      <w:rFonts w:ascii="宋体" w:hAnsi="宋体" w:eastAsia="宋体" w:cs="宋体"/>
      <w:b/>
      <w:bCs/>
      <w:kern w:val="0"/>
      <w:sz w:val="36"/>
      <w:szCs w:val="36"/>
    </w:rPr>
  </w:style>
  <w:style w:type="character" w:customStyle="1" w:styleId="22">
    <w:name w:val="标题 3 Char"/>
    <w:basedOn w:val="18"/>
    <w:link w:val="4"/>
    <w:uiPriority w:val="9"/>
    <w:rPr>
      <w:rFonts w:ascii="宋体" w:hAnsi="宋体" w:eastAsia="宋体" w:cs="宋体"/>
      <w:b/>
      <w:bCs/>
      <w:kern w:val="0"/>
      <w:sz w:val="27"/>
      <w:szCs w:val="27"/>
    </w:rPr>
  </w:style>
  <w:style w:type="character" w:customStyle="1" w:styleId="23">
    <w:name w:val="apple-converted-space"/>
    <w:basedOn w:val="18"/>
    <w:qFormat/>
    <w:uiPriority w:val="0"/>
  </w:style>
  <w:style w:type="character" w:customStyle="1" w:styleId="24">
    <w:name w:val="批注框文本 Char"/>
    <w:basedOn w:val="18"/>
    <w:link w:val="10"/>
    <w:semiHidden/>
    <w:qFormat/>
    <w:uiPriority w:val="99"/>
    <w:rPr>
      <w:sz w:val="18"/>
      <w:szCs w:val="18"/>
    </w:rPr>
  </w:style>
  <w:style w:type="character" w:customStyle="1" w:styleId="25">
    <w:name w:val="标题 1 Char"/>
    <w:basedOn w:val="18"/>
    <w:link w:val="2"/>
    <w:qFormat/>
    <w:uiPriority w:val="9"/>
    <w:rPr>
      <w:b/>
      <w:bCs/>
      <w:kern w:val="44"/>
      <w:sz w:val="44"/>
      <w:szCs w:val="44"/>
    </w:rPr>
  </w:style>
  <w:style w:type="paragraph" w:styleId="26">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customStyle="1" w:styleId="27">
    <w:name w:val="TOC Heading"/>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styleId="28">
    <w:name w:val="List Paragraph"/>
    <w:basedOn w:val="1"/>
    <w:qFormat/>
    <w:uiPriority w:val="34"/>
    <w:pPr>
      <w:ind w:firstLine="420" w:firstLineChars="200"/>
    </w:pPr>
  </w:style>
  <w:style w:type="character" w:customStyle="1" w:styleId="29">
    <w:name w:val="标题 4 Char"/>
    <w:basedOn w:val="18"/>
    <w:link w:val="5"/>
    <w:semiHidden/>
    <w:uiPriority w:val="9"/>
    <w:rPr>
      <w:rFonts w:asciiTheme="majorHAnsi" w:hAnsiTheme="majorHAnsi" w:eastAsiaTheme="majorEastAsia" w:cstheme="majorBidi"/>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hyperlink" Target="http://image.3001.net/images/20180911/1536645232_5b975870ed153.png" TargetMode="External"/><Relationship Id="rId7" Type="http://schemas.openxmlformats.org/officeDocument/2006/relationships/image" Target="media/image2.jpeg"/><Relationship Id="rId6" Type="http://schemas.openxmlformats.org/officeDocument/2006/relationships/hyperlink" Target="http://image.3001.net/images/20180911/1536645233_5b97587110e61.png" TargetMode="Externa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image" Target="media/image1.jpeg"/><Relationship Id="rId49" Type="http://schemas.openxmlformats.org/officeDocument/2006/relationships/customXml" Target="../customXml/item1.xml"/><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jpeg"/><Relationship Id="rId44" Type="http://schemas.openxmlformats.org/officeDocument/2006/relationships/image" Target="media/image30.jpeg"/><Relationship Id="rId43" Type="http://schemas.openxmlformats.org/officeDocument/2006/relationships/image" Target="media/image29.jpeg"/><Relationship Id="rId42" Type="http://schemas.openxmlformats.org/officeDocument/2006/relationships/image" Target="media/image28.jpeg"/><Relationship Id="rId41" Type="http://schemas.openxmlformats.org/officeDocument/2006/relationships/image" Target="media/image27.jpeg"/><Relationship Id="rId40" Type="http://schemas.openxmlformats.org/officeDocument/2006/relationships/image" Target="media/image26.jpeg"/><Relationship Id="rId4" Type="http://schemas.openxmlformats.org/officeDocument/2006/relationships/hyperlink" Target="http://image.3001.net/images/20180911/1536645232_5b975870b7e1e.png" TargetMode="Externa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jpe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jpeg"/><Relationship Id="rId31" Type="http://schemas.openxmlformats.org/officeDocument/2006/relationships/image" Target="media/image17.jpeg"/><Relationship Id="rId30" Type="http://schemas.openxmlformats.org/officeDocument/2006/relationships/image" Target="media/image16.jpeg"/><Relationship Id="rId3" Type="http://schemas.openxmlformats.org/officeDocument/2006/relationships/theme" Target="theme/theme1.xml"/><Relationship Id="rId29" Type="http://schemas.openxmlformats.org/officeDocument/2006/relationships/image" Target="media/image15.jpeg"/><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jpeg"/><Relationship Id="rId24" Type="http://schemas.openxmlformats.org/officeDocument/2006/relationships/hyperlink" Target="http://image.3001.net/images/20180911/1536645234_5b975872070a1.png" TargetMode="External"/><Relationship Id="rId23" Type="http://schemas.openxmlformats.org/officeDocument/2006/relationships/image" Target="media/image10.jpeg"/><Relationship Id="rId22" Type="http://schemas.openxmlformats.org/officeDocument/2006/relationships/hyperlink" Target="http://image.3001.net/images/20180911/1536645233_5b975871a9cd4.png" TargetMode="External"/><Relationship Id="rId21" Type="http://schemas.openxmlformats.org/officeDocument/2006/relationships/image" Target="media/image9.jpeg"/><Relationship Id="rId20" Type="http://schemas.openxmlformats.org/officeDocument/2006/relationships/hyperlink" Target="http://image.3001.net/images/20180911/1536645233_5b9758717a169.png" TargetMode="External"/><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hyperlink" Target="http://image.3001.net/images/20180911/1536645233_5b97587173a6b.png" TargetMode="External"/><Relationship Id="rId17" Type="http://schemas.openxmlformats.org/officeDocument/2006/relationships/image" Target="media/image7.jpeg"/><Relationship Id="rId16" Type="http://schemas.openxmlformats.org/officeDocument/2006/relationships/hyperlink" Target="http://image.3001.net/images/20180911/1536645233_5b97587169b11.png" TargetMode="External"/><Relationship Id="rId15" Type="http://schemas.openxmlformats.org/officeDocument/2006/relationships/image" Target="media/image6.jpeg"/><Relationship Id="rId14" Type="http://schemas.openxmlformats.org/officeDocument/2006/relationships/hyperlink" Target="http://image.3001.net/images/20180911/1536645233_5b97587141da8.png" TargetMode="External"/><Relationship Id="rId13" Type="http://schemas.openxmlformats.org/officeDocument/2006/relationships/image" Target="media/image5.jpeg"/><Relationship Id="rId12" Type="http://schemas.openxmlformats.org/officeDocument/2006/relationships/hyperlink" Target="http://image.3001.net/images/20180911/1536645233_5b9758713df29.png" TargetMode="External"/><Relationship Id="rId11" Type="http://schemas.openxmlformats.org/officeDocument/2006/relationships/image" Target="media/image4.jpeg"/><Relationship Id="rId10" Type="http://schemas.openxmlformats.org/officeDocument/2006/relationships/hyperlink" Target="http://image.3001.net/images/20180911/1536645233_5b97587107bce.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9BCF27-2B22-4826-AC2B-24712B664F62}">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42</Pages>
  <Words>2760</Words>
  <Characters>15732</Characters>
  <Lines>131</Lines>
  <Paragraphs>36</Paragraphs>
  <TotalTime>54</TotalTime>
  <ScaleCrop>false</ScaleCrop>
  <LinksUpToDate>false</LinksUpToDate>
  <CharactersWithSpaces>18456</CharactersWithSpaces>
  <Application>WPS Office_11.1.0.8415_F1E327BC-269C-435d-A152-05C5408002CA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2018-09-17T12:38:00Z</dcterms:created>
  <dc:creator>root</dc:creator>
  <cp:lastModifiedBy>Administrator</cp:lastModifiedBy>
  <dcterms:modified xsi:type="dcterms:W3CDTF">2019-03-11T13:20:03Z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2052-11.1.0.8415</vt:lpwstr>
  </property>
</Properties>
</file>